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54" w:rsidRPr="00D93354" w:rsidRDefault="00C429E0" w:rsidP="00D93354">
      <w:pPr>
        <w:jc w:val="center"/>
        <w:rPr>
          <w:rFonts w:ascii="Times New Roman" w:hAnsi="Times New Roman" w:cs="Times New Roman"/>
          <w:b/>
          <w:i/>
          <w:sz w:val="36"/>
          <w:szCs w:val="36"/>
          <w:lang w:val="pt-BR"/>
        </w:rPr>
      </w:pPr>
      <w:bookmarkStart w:id="0" w:name="_GoBack"/>
      <w:bookmarkEnd w:id="0"/>
      <w:r w:rsidRPr="00D93354">
        <w:rPr>
          <w:rFonts w:ascii="Times New Roman" w:hAnsi="Times New Roman" w:cs="Times New Roman"/>
          <w:b/>
          <w:i/>
          <w:sz w:val="36"/>
          <w:szCs w:val="36"/>
          <w:lang w:val="pt-BR"/>
        </w:rPr>
        <w:t xml:space="preserve">Seminário </w:t>
      </w:r>
      <w:r w:rsidR="00D93354" w:rsidRPr="00D93354">
        <w:rPr>
          <w:rFonts w:ascii="Times New Roman" w:hAnsi="Times New Roman" w:cs="Times New Roman"/>
          <w:b/>
          <w:i/>
          <w:sz w:val="36"/>
          <w:szCs w:val="36"/>
          <w:lang w:val="pt-BR"/>
        </w:rPr>
        <w:t xml:space="preserve">Internacional </w:t>
      </w:r>
      <w:r w:rsidRPr="00D93354">
        <w:rPr>
          <w:rFonts w:ascii="Times New Roman" w:hAnsi="Times New Roman" w:cs="Times New Roman"/>
          <w:b/>
          <w:i/>
          <w:sz w:val="36"/>
          <w:szCs w:val="36"/>
          <w:lang w:val="pt-BR"/>
        </w:rPr>
        <w:t>Fides et ratio</w:t>
      </w:r>
    </w:p>
    <w:p w:rsidR="00D93354" w:rsidRDefault="00C429E0" w:rsidP="00D93354">
      <w:pPr>
        <w:spacing w:after="0"/>
        <w:jc w:val="center"/>
        <w:rPr>
          <w:rFonts w:ascii="Times New Roman" w:hAnsi="Times New Roman" w:cs="Times New Roman"/>
          <w:sz w:val="28"/>
          <w:szCs w:val="28"/>
          <w:lang w:val="pt-BR"/>
        </w:rPr>
      </w:pPr>
      <w:r w:rsidRPr="00D93354">
        <w:rPr>
          <w:rFonts w:ascii="Times New Roman" w:hAnsi="Times New Roman" w:cs="Times New Roman"/>
          <w:sz w:val="28"/>
          <w:szCs w:val="28"/>
          <w:lang w:val="pt-BR"/>
        </w:rPr>
        <w:t>Temas na teologia e filosofia</w:t>
      </w:r>
    </w:p>
    <w:p w:rsidR="00C429E0" w:rsidRPr="00D93354" w:rsidRDefault="00C429E0" w:rsidP="00D93354">
      <w:pPr>
        <w:spacing w:after="0"/>
        <w:jc w:val="center"/>
        <w:rPr>
          <w:rFonts w:ascii="Times New Roman" w:hAnsi="Times New Roman" w:cs="Times New Roman"/>
          <w:sz w:val="24"/>
          <w:szCs w:val="24"/>
          <w:lang w:val="pt-BR"/>
        </w:rPr>
      </w:pPr>
      <w:r w:rsidRPr="00D93354">
        <w:rPr>
          <w:rFonts w:ascii="Times New Roman" w:hAnsi="Times New Roman" w:cs="Times New Roman"/>
          <w:sz w:val="28"/>
          <w:szCs w:val="28"/>
          <w:lang w:val="pt-BR"/>
        </w:rPr>
        <w:t>suscitados por Lutero e a Reforma do século XVI</w:t>
      </w:r>
    </w:p>
    <w:p w:rsidR="00391201" w:rsidRPr="00692C6F" w:rsidRDefault="00391201" w:rsidP="00391201">
      <w:pPr>
        <w:rPr>
          <w:rFonts w:ascii="Times New Roman" w:hAnsi="Times New Roman" w:cs="Times New Roman"/>
          <w:sz w:val="24"/>
          <w:szCs w:val="24"/>
          <w:lang w:val="pt-BR"/>
        </w:rPr>
      </w:pPr>
    </w:p>
    <w:p w:rsidR="00391201" w:rsidRPr="00692C6F" w:rsidRDefault="00391201"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A incidência do tema </w:t>
      </w:r>
      <w:r w:rsidR="00C429E0" w:rsidRPr="00692C6F">
        <w:rPr>
          <w:rFonts w:ascii="Times New Roman" w:hAnsi="Times New Roman" w:cs="Times New Roman"/>
          <w:i/>
          <w:sz w:val="24"/>
          <w:szCs w:val="24"/>
          <w:lang w:val="pt-BR"/>
        </w:rPr>
        <w:t>fides et ratio</w:t>
      </w:r>
      <w:r w:rsidR="00C429E0" w:rsidRPr="00692C6F">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fé e razão</w:t>
      </w:r>
      <w:r w:rsidR="00C429E0"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está ins</w:t>
      </w:r>
      <w:r w:rsidR="00C429E0" w:rsidRPr="00692C6F">
        <w:rPr>
          <w:rFonts w:ascii="Times New Roman" w:hAnsi="Times New Roman" w:cs="Times New Roman"/>
          <w:sz w:val="24"/>
          <w:szCs w:val="24"/>
          <w:lang w:val="pt-BR"/>
        </w:rPr>
        <w:t>c</w:t>
      </w:r>
      <w:r w:rsidRPr="00692C6F">
        <w:rPr>
          <w:rFonts w:ascii="Times New Roman" w:hAnsi="Times New Roman" w:cs="Times New Roman"/>
          <w:sz w:val="24"/>
          <w:szCs w:val="24"/>
          <w:lang w:val="pt-BR"/>
        </w:rPr>
        <w:t>rita na épica humana desde antes do deslumbre ante o mistério de uma centelha de fogo. O deslumbre humano perante o mistério, o inefável</w:t>
      </w:r>
      <w:r w:rsidR="00C429E0"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marca a peregrinação do </w:t>
      </w:r>
      <w:r w:rsidRPr="00692C6F">
        <w:rPr>
          <w:rFonts w:ascii="Times New Roman" w:hAnsi="Times New Roman" w:cs="Times New Roman"/>
          <w:i/>
          <w:sz w:val="24"/>
          <w:szCs w:val="24"/>
          <w:lang w:val="pt-BR"/>
        </w:rPr>
        <w:t>homo religiosus</w:t>
      </w:r>
      <w:r w:rsidR="00C429E0"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cujo advento se confunde com os primórdios do </w:t>
      </w:r>
      <w:r w:rsidRPr="00692C6F">
        <w:rPr>
          <w:rFonts w:ascii="Times New Roman" w:hAnsi="Times New Roman" w:cs="Times New Roman"/>
          <w:i/>
          <w:sz w:val="24"/>
          <w:szCs w:val="24"/>
          <w:lang w:val="pt-BR"/>
        </w:rPr>
        <w:t>homo sapiens.</w:t>
      </w:r>
      <w:r w:rsidRPr="00692C6F">
        <w:rPr>
          <w:rFonts w:ascii="Times New Roman" w:hAnsi="Times New Roman" w:cs="Times New Roman"/>
          <w:sz w:val="24"/>
          <w:szCs w:val="24"/>
          <w:lang w:val="pt-BR"/>
        </w:rPr>
        <w:t xml:space="preserve"> Se pusermos isto em termos gráficos, se o caminho do </w:t>
      </w:r>
      <w:r w:rsidRPr="00692C6F">
        <w:rPr>
          <w:rFonts w:ascii="Times New Roman" w:hAnsi="Times New Roman" w:cs="Times New Roman"/>
          <w:i/>
          <w:sz w:val="24"/>
          <w:szCs w:val="24"/>
          <w:lang w:val="pt-BR"/>
        </w:rPr>
        <w:t>homo sapiens</w:t>
      </w:r>
      <w:r w:rsidRPr="00692C6F">
        <w:rPr>
          <w:rFonts w:ascii="Times New Roman" w:hAnsi="Times New Roman" w:cs="Times New Roman"/>
          <w:sz w:val="24"/>
          <w:szCs w:val="24"/>
          <w:lang w:val="pt-BR"/>
        </w:rPr>
        <w:t xml:space="preserve"> é representado por uma seta que se estende por tempo e espaço, o mistério se insere nesta como um distúrbio que fascina e choca, atemor</w:t>
      </w:r>
      <w:r w:rsidR="00C429E0" w:rsidRPr="00692C6F">
        <w:rPr>
          <w:rFonts w:ascii="Times New Roman" w:hAnsi="Times New Roman" w:cs="Times New Roman"/>
          <w:sz w:val="24"/>
          <w:szCs w:val="24"/>
          <w:lang w:val="pt-BR"/>
        </w:rPr>
        <w:t>iza</w:t>
      </w:r>
      <w:r w:rsidRPr="00692C6F">
        <w:rPr>
          <w:rFonts w:ascii="Times New Roman" w:hAnsi="Times New Roman" w:cs="Times New Roman"/>
          <w:sz w:val="24"/>
          <w:szCs w:val="24"/>
          <w:lang w:val="pt-BR"/>
        </w:rPr>
        <w:t>, comove e dese</w:t>
      </w:r>
      <w:r w:rsidR="00C429E0" w:rsidRPr="00692C6F">
        <w:rPr>
          <w:rFonts w:ascii="Times New Roman" w:hAnsi="Times New Roman" w:cs="Times New Roman"/>
          <w:sz w:val="24"/>
          <w:szCs w:val="24"/>
          <w:lang w:val="pt-BR"/>
        </w:rPr>
        <w:t>s</w:t>
      </w:r>
      <w:r w:rsidRPr="00692C6F">
        <w:rPr>
          <w:rFonts w:ascii="Times New Roman" w:hAnsi="Times New Roman" w:cs="Times New Roman"/>
          <w:sz w:val="24"/>
          <w:szCs w:val="24"/>
          <w:lang w:val="pt-BR"/>
        </w:rPr>
        <w:t>tabiliza (</w:t>
      </w:r>
      <w:r w:rsidRPr="00692C6F">
        <w:rPr>
          <w:rFonts w:ascii="Times New Roman" w:hAnsi="Times New Roman" w:cs="Times New Roman"/>
          <w:i/>
          <w:sz w:val="24"/>
          <w:szCs w:val="24"/>
          <w:lang w:val="pt-BR"/>
        </w:rPr>
        <w:t>tremendum</w:t>
      </w:r>
      <w:r w:rsidRPr="00692C6F">
        <w:rPr>
          <w:rFonts w:ascii="Times New Roman" w:hAnsi="Times New Roman" w:cs="Times New Roman"/>
          <w:sz w:val="24"/>
          <w:szCs w:val="24"/>
          <w:lang w:val="pt-BR"/>
        </w:rPr>
        <w:t xml:space="preserve">). Este inserir-se </w:t>
      </w:r>
      <w:r w:rsidR="00C429E0" w:rsidRPr="00692C6F">
        <w:rPr>
          <w:rFonts w:ascii="Times New Roman" w:hAnsi="Times New Roman" w:cs="Times New Roman"/>
          <w:sz w:val="24"/>
          <w:szCs w:val="24"/>
          <w:lang w:val="pt-BR"/>
        </w:rPr>
        <w:t xml:space="preserve">do mistério </w:t>
      </w:r>
      <w:r w:rsidRPr="00692C6F">
        <w:rPr>
          <w:rFonts w:ascii="Times New Roman" w:hAnsi="Times New Roman" w:cs="Times New Roman"/>
          <w:sz w:val="24"/>
          <w:szCs w:val="24"/>
          <w:lang w:val="pt-BR"/>
        </w:rPr>
        <w:t>d</w:t>
      </w:r>
      <w:r w:rsidR="00C429E0" w:rsidRPr="00692C6F">
        <w:rPr>
          <w:rFonts w:ascii="Times New Roman" w:hAnsi="Times New Roman" w:cs="Times New Roman"/>
          <w:sz w:val="24"/>
          <w:szCs w:val="24"/>
          <w:lang w:val="pt-BR"/>
        </w:rPr>
        <w:t>á</w:t>
      </w:r>
      <w:r w:rsidRPr="00692C6F">
        <w:rPr>
          <w:rFonts w:ascii="Times New Roman" w:hAnsi="Times New Roman" w:cs="Times New Roman"/>
          <w:sz w:val="24"/>
          <w:szCs w:val="24"/>
          <w:lang w:val="pt-BR"/>
        </w:rPr>
        <w:t>-se sempre a contrapelo</w:t>
      </w:r>
      <w:r w:rsidR="00C429E0" w:rsidRPr="00692C6F">
        <w:rPr>
          <w:rFonts w:ascii="Times New Roman" w:hAnsi="Times New Roman" w:cs="Times New Roman"/>
          <w:sz w:val="24"/>
          <w:szCs w:val="24"/>
          <w:lang w:val="pt-BR"/>
        </w:rPr>
        <w:t xml:space="preserve"> ou ao arrepio</w:t>
      </w:r>
      <w:r w:rsidRPr="00692C6F">
        <w:rPr>
          <w:rFonts w:ascii="Times New Roman" w:hAnsi="Times New Roman" w:cs="Times New Roman"/>
          <w:sz w:val="24"/>
          <w:szCs w:val="24"/>
          <w:lang w:val="pt-BR"/>
        </w:rPr>
        <w:t xml:space="preserve"> da razão. O pensar a religião, o fazer teológico é um inventário anárquico desta trama em que o mistério busca ser encapsulado. Isto é observação rudimentar. Carece voltar a questões elementares para desfazer respostas velhas que jam</w:t>
      </w:r>
      <w:r w:rsidR="000358BB" w:rsidRPr="00692C6F">
        <w:rPr>
          <w:rFonts w:ascii="Times New Roman" w:hAnsi="Times New Roman" w:cs="Times New Roman"/>
          <w:sz w:val="24"/>
          <w:szCs w:val="24"/>
          <w:lang w:val="pt-BR"/>
        </w:rPr>
        <w:t>a</w:t>
      </w:r>
      <w:r w:rsidRPr="00692C6F">
        <w:rPr>
          <w:rFonts w:ascii="Times New Roman" w:hAnsi="Times New Roman" w:cs="Times New Roman"/>
          <w:sz w:val="24"/>
          <w:szCs w:val="24"/>
          <w:lang w:val="pt-BR"/>
        </w:rPr>
        <w:t>is esgotam perguntas perenes. Esta é a questão que re</w:t>
      </w:r>
      <w:r w:rsidR="000358BB" w:rsidRPr="00692C6F">
        <w:rPr>
          <w:rFonts w:ascii="Times New Roman" w:hAnsi="Times New Roman" w:cs="Times New Roman"/>
          <w:sz w:val="24"/>
          <w:szCs w:val="24"/>
          <w:lang w:val="pt-BR"/>
        </w:rPr>
        <w:t>s</w:t>
      </w:r>
      <w:r w:rsidRPr="00692C6F">
        <w:rPr>
          <w:rFonts w:ascii="Times New Roman" w:hAnsi="Times New Roman" w:cs="Times New Roman"/>
          <w:sz w:val="24"/>
          <w:szCs w:val="24"/>
          <w:lang w:val="pt-BR"/>
        </w:rPr>
        <w:t xml:space="preserve">surge em momentos da aventura humana quando o vetor que descreve o itinerário da razão e suas conquistas se crê mais </w:t>
      </w:r>
      <w:r w:rsidR="000358BB" w:rsidRPr="00692C6F">
        <w:rPr>
          <w:rFonts w:ascii="Times New Roman" w:hAnsi="Times New Roman" w:cs="Times New Roman"/>
          <w:sz w:val="24"/>
          <w:szCs w:val="24"/>
          <w:lang w:val="pt-BR"/>
        </w:rPr>
        <w:t>próximo do</w:t>
      </w:r>
      <w:r w:rsidRPr="00692C6F">
        <w:rPr>
          <w:rFonts w:ascii="Times New Roman" w:hAnsi="Times New Roman" w:cs="Times New Roman"/>
          <w:sz w:val="24"/>
          <w:szCs w:val="24"/>
          <w:lang w:val="pt-BR"/>
        </w:rPr>
        <w:t xml:space="preserve"> alvo almejado. É o momento da dissonância em meio </w:t>
      </w:r>
      <w:r w:rsidR="000358BB" w:rsidRPr="00692C6F">
        <w:rPr>
          <w:rFonts w:ascii="Times New Roman" w:hAnsi="Times New Roman" w:cs="Times New Roman"/>
          <w:sz w:val="24"/>
          <w:szCs w:val="24"/>
          <w:lang w:val="pt-BR"/>
        </w:rPr>
        <w:t>à</w:t>
      </w:r>
      <w:r w:rsidRPr="00692C6F">
        <w:rPr>
          <w:rFonts w:ascii="Times New Roman" w:hAnsi="Times New Roman" w:cs="Times New Roman"/>
          <w:sz w:val="24"/>
          <w:szCs w:val="24"/>
          <w:lang w:val="pt-BR"/>
        </w:rPr>
        <w:t xml:space="preserve"> busca da harmonia completa, da ciência de tudo, da metafísica, da conquista ilimitada, do controle total, da tecnologia, do fim da história, do capital onipotente, do sistema dominante, das sistemáticas oniscientes, dos impérios onipresentes. Há, no entanto, nas margens escuras um poder indômito, obscuro, fascinante e terrível</w:t>
      </w:r>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fissurando esquemas. Mais terrível este se faz tanto mais </w:t>
      </w:r>
      <w:r w:rsidR="000358BB" w:rsidRPr="00692C6F">
        <w:rPr>
          <w:rFonts w:ascii="Times New Roman" w:hAnsi="Times New Roman" w:cs="Times New Roman"/>
          <w:sz w:val="24"/>
          <w:szCs w:val="24"/>
          <w:lang w:val="pt-BR"/>
        </w:rPr>
        <w:t xml:space="preserve">se </w:t>
      </w:r>
      <w:r w:rsidRPr="00692C6F">
        <w:rPr>
          <w:rFonts w:ascii="Times New Roman" w:hAnsi="Times New Roman" w:cs="Times New Roman"/>
          <w:sz w:val="24"/>
          <w:szCs w:val="24"/>
          <w:lang w:val="pt-BR"/>
        </w:rPr>
        <w:t>busca ocultá-lo. Eventualmente, como uma úlcera que a epiderme ignora, irrompe</w:t>
      </w:r>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Isto recebe muitos nomes. Na história do pensamento: o </w:t>
      </w:r>
      <w:r w:rsidRPr="00692C6F">
        <w:rPr>
          <w:rFonts w:ascii="Times New Roman" w:hAnsi="Times New Roman" w:cs="Times New Roman"/>
          <w:i/>
          <w:sz w:val="24"/>
          <w:szCs w:val="24"/>
          <w:lang w:val="pt-BR"/>
        </w:rPr>
        <w:t>numen</w:t>
      </w:r>
      <w:r w:rsidRPr="00692C6F">
        <w:rPr>
          <w:rFonts w:ascii="Times New Roman" w:hAnsi="Times New Roman" w:cs="Times New Roman"/>
          <w:sz w:val="24"/>
          <w:szCs w:val="24"/>
          <w:lang w:val="pt-BR"/>
        </w:rPr>
        <w:t xml:space="preserve">, o mistério, o </w:t>
      </w:r>
      <w:proofErr w:type="gramStart"/>
      <w:r w:rsidRPr="00692C6F">
        <w:rPr>
          <w:rFonts w:ascii="Times New Roman" w:hAnsi="Times New Roman" w:cs="Times New Roman"/>
          <w:sz w:val="24"/>
          <w:szCs w:val="24"/>
          <w:lang w:val="pt-BR"/>
        </w:rPr>
        <w:t>não-racional</w:t>
      </w:r>
      <w:proofErr w:type="gramEnd"/>
      <w:r w:rsidRPr="00692C6F">
        <w:rPr>
          <w:rFonts w:ascii="Times New Roman" w:hAnsi="Times New Roman" w:cs="Times New Roman"/>
          <w:sz w:val="24"/>
          <w:szCs w:val="24"/>
          <w:lang w:val="pt-BR"/>
        </w:rPr>
        <w:t xml:space="preserve">, o outro, a face, o </w:t>
      </w:r>
      <w:proofErr w:type="spellStart"/>
      <w:r w:rsidRPr="00E665F7">
        <w:rPr>
          <w:rFonts w:ascii="Times New Roman" w:hAnsi="Times New Roman" w:cs="Times New Roman"/>
          <w:i/>
          <w:sz w:val="24"/>
          <w:szCs w:val="24"/>
          <w:lang w:val="pt-BR"/>
        </w:rPr>
        <w:t>Angst</w:t>
      </w:r>
      <w:proofErr w:type="spellEnd"/>
      <w:r w:rsidRPr="00692C6F">
        <w:rPr>
          <w:rFonts w:ascii="Times New Roman" w:hAnsi="Times New Roman" w:cs="Times New Roman"/>
          <w:sz w:val="24"/>
          <w:szCs w:val="24"/>
          <w:lang w:val="pt-BR"/>
        </w:rPr>
        <w:t xml:space="preserve">, o sagrado, a </w:t>
      </w:r>
      <w:proofErr w:type="spellStart"/>
      <w:r w:rsidRPr="00E665F7">
        <w:rPr>
          <w:rFonts w:ascii="Times New Roman" w:hAnsi="Times New Roman" w:cs="Times New Roman"/>
          <w:i/>
          <w:sz w:val="24"/>
          <w:szCs w:val="24"/>
          <w:lang w:val="pt-BR"/>
        </w:rPr>
        <w:t>différrance</w:t>
      </w:r>
      <w:proofErr w:type="spellEnd"/>
      <w:r w:rsidRPr="00692C6F">
        <w:rPr>
          <w:rFonts w:ascii="Times New Roman" w:hAnsi="Times New Roman" w:cs="Times New Roman"/>
          <w:sz w:val="24"/>
          <w:szCs w:val="24"/>
          <w:lang w:val="pt-BR"/>
        </w:rPr>
        <w:t>, o c</w:t>
      </w:r>
      <w:r w:rsidR="000358BB" w:rsidRPr="00692C6F">
        <w:rPr>
          <w:rFonts w:ascii="Times New Roman" w:hAnsi="Times New Roman" w:cs="Times New Roman"/>
          <w:sz w:val="24"/>
          <w:szCs w:val="24"/>
          <w:lang w:val="pt-BR"/>
        </w:rPr>
        <w:t>a</w:t>
      </w:r>
      <w:r w:rsidRPr="00692C6F">
        <w:rPr>
          <w:rFonts w:ascii="Times New Roman" w:hAnsi="Times New Roman" w:cs="Times New Roman"/>
          <w:sz w:val="24"/>
          <w:szCs w:val="24"/>
          <w:lang w:val="pt-BR"/>
        </w:rPr>
        <w:t>os, o abismo, e</w:t>
      </w:r>
      <w:r w:rsidR="000358BB" w:rsidRPr="00692C6F">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t</w:t>
      </w:r>
      <w:r w:rsidR="000358BB" w:rsidRPr="00692C6F">
        <w:rPr>
          <w:rFonts w:ascii="Times New Roman" w:hAnsi="Times New Roman" w:cs="Times New Roman"/>
          <w:sz w:val="24"/>
          <w:szCs w:val="24"/>
          <w:lang w:val="pt-BR"/>
        </w:rPr>
        <w:t>antos outros nomes</w:t>
      </w:r>
      <w:r w:rsidRPr="00692C6F">
        <w:rPr>
          <w:rFonts w:ascii="Times New Roman" w:hAnsi="Times New Roman" w:cs="Times New Roman"/>
          <w:sz w:val="24"/>
          <w:szCs w:val="24"/>
          <w:lang w:val="pt-BR"/>
        </w:rPr>
        <w:t xml:space="preserve">. </w:t>
      </w:r>
      <w:r w:rsidR="000358BB" w:rsidRPr="00692C6F">
        <w:rPr>
          <w:rFonts w:ascii="Times New Roman" w:hAnsi="Times New Roman" w:cs="Times New Roman"/>
          <w:sz w:val="24"/>
          <w:szCs w:val="24"/>
          <w:lang w:val="pt-BR"/>
        </w:rPr>
        <w:t>D</w:t>
      </w:r>
      <w:r w:rsidRPr="00692C6F">
        <w:rPr>
          <w:rFonts w:ascii="Times New Roman" w:hAnsi="Times New Roman" w:cs="Times New Roman"/>
          <w:sz w:val="24"/>
          <w:szCs w:val="24"/>
          <w:lang w:val="pt-BR"/>
        </w:rPr>
        <w:t xml:space="preserve">este fenômeno que está sempre a eludir o pensar canônico, a religião e a teologia alimentam-se na tarefa </w:t>
      </w:r>
      <w:r w:rsidR="000358BB" w:rsidRPr="00692C6F">
        <w:rPr>
          <w:rFonts w:ascii="Times New Roman" w:hAnsi="Times New Roman" w:cs="Times New Roman"/>
          <w:sz w:val="24"/>
          <w:szCs w:val="24"/>
          <w:lang w:val="pt-BR"/>
        </w:rPr>
        <w:t xml:space="preserve">ingente </w:t>
      </w:r>
      <w:r w:rsidRPr="00692C6F">
        <w:rPr>
          <w:rFonts w:ascii="Times New Roman" w:hAnsi="Times New Roman" w:cs="Times New Roman"/>
          <w:sz w:val="24"/>
          <w:szCs w:val="24"/>
          <w:lang w:val="pt-BR"/>
        </w:rPr>
        <w:t>de nutrir-se</w:t>
      </w:r>
      <w:r w:rsidR="000358BB" w:rsidRPr="00692C6F">
        <w:rPr>
          <w:rFonts w:ascii="Times New Roman" w:hAnsi="Times New Roman" w:cs="Times New Roman"/>
          <w:sz w:val="24"/>
          <w:szCs w:val="24"/>
          <w:lang w:val="pt-BR"/>
        </w:rPr>
        <w:t xml:space="preserve"> dele</w:t>
      </w:r>
      <w:r w:rsidRPr="00692C6F">
        <w:rPr>
          <w:rFonts w:ascii="Times New Roman" w:hAnsi="Times New Roman" w:cs="Times New Roman"/>
          <w:sz w:val="24"/>
          <w:szCs w:val="24"/>
          <w:lang w:val="pt-BR"/>
        </w:rPr>
        <w:t>, representá-lo, domesticá-lo e amoldá-lo aos padrões dos saber</w:t>
      </w:r>
      <w:r w:rsidR="000358BB" w:rsidRPr="00692C6F">
        <w:rPr>
          <w:rFonts w:ascii="Times New Roman" w:hAnsi="Times New Roman" w:cs="Times New Roman"/>
          <w:sz w:val="24"/>
          <w:szCs w:val="24"/>
          <w:lang w:val="pt-BR"/>
        </w:rPr>
        <w:t>e</w:t>
      </w:r>
      <w:r w:rsidRPr="00692C6F">
        <w:rPr>
          <w:rFonts w:ascii="Times New Roman" w:hAnsi="Times New Roman" w:cs="Times New Roman"/>
          <w:sz w:val="24"/>
          <w:szCs w:val="24"/>
          <w:lang w:val="pt-BR"/>
        </w:rPr>
        <w:t>s vigentes. Dif</w:t>
      </w:r>
      <w:r w:rsidR="000358BB" w:rsidRPr="00692C6F">
        <w:rPr>
          <w:rFonts w:ascii="Times New Roman" w:hAnsi="Times New Roman" w:cs="Times New Roman"/>
          <w:sz w:val="24"/>
          <w:szCs w:val="24"/>
          <w:lang w:val="pt-BR"/>
        </w:rPr>
        <w:t>í</w:t>
      </w:r>
      <w:r w:rsidRPr="00692C6F">
        <w:rPr>
          <w:rFonts w:ascii="Times New Roman" w:hAnsi="Times New Roman" w:cs="Times New Roman"/>
          <w:sz w:val="24"/>
          <w:szCs w:val="24"/>
          <w:lang w:val="pt-BR"/>
        </w:rPr>
        <w:t>cil</w:t>
      </w:r>
      <w:r w:rsidR="000358BB" w:rsidRPr="00692C6F">
        <w:rPr>
          <w:rFonts w:ascii="Times New Roman" w:hAnsi="Times New Roman" w:cs="Times New Roman"/>
          <w:sz w:val="24"/>
          <w:szCs w:val="24"/>
          <w:lang w:val="pt-BR"/>
        </w:rPr>
        <w:t xml:space="preserve"> encontrar </w:t>
      </w:r>
      <w:r w:rsidRPr="00692C6F">
        <w:rPr>
          <w:rFonts w:ascii="Times New Roman" w:hAnsi="Times New Roman" w:cs="Times New Roman"/>
          <w:sz w:val="24"/>
          <w:szCs w:val="24"/>
          <w:lang w:val="pt-BR"/>
        </w:rPr>
        <w:t xml:space="preserve">algo de inusitado neste arrazoar. </w:t>
      </w:r>
      <w:r w:rsidR="000358BB" w:rsidRPr="00692C6F">
        <w:rPr>
          <w:rFonts w:ascii="Times New Roman" w:hAnsi="Times New Roman" w:cs="Times New Roman"/>
          <w:sz w:val="24"/>
          <w:szCs w:val="24"/>
          <w:lang w:val="pt-BR"/>
        </w:rPr>
        <w:t>Um pouco mais</w:t>
      </w:r>
      <w:r w:rsidRPr="00692C6F">
        <w:rPr>
          <w:rFonts w:ascii="Times New Roman" w:hAnsi="Times New Roman" w:cs="Times New Roman"/>
          <w:sz w:val="24"/>
          <w:szCs w:val="24"/>
          <w:lang w:val="pt-BR"/>
        </w:rPr>
        <w:t xml:space="preserve"> raro é encontrar reações que divergem das tradicionais drogas relaxantes</w:t>
      </w:r>
      <w:proofErr w:type="gramStart"/>
      <w:r w:rsidRPr="00692C6F">
        <w:rPr>
          <w:rFonts w:ascii="Times New Roman" w:hAnsi="Times New Roman" w:cs="Times New Roman"/>
          <w:sz w:val="24"/>
          <w:szCs w:val="24"/>
          <w:lang w:val="pt-BR"/>
        </w:rPr>
        <w:t xml:space="preserve">  </w:t>
      </w:r>
      <w:proofErr w:type="gramEnd"/>
      <w:r w:rsidRPr="00692C6F">
        <w:rPr>
          <w:rFonts w:ascii="Times New Roman" w:hAnsi="Times New Roman" w:cs="Times New Roman"/>
          <w:sz w:val="24"/>
          <w:szCs w:val="24"/>
          <w:lang w:val="pt-BR"/>
        </w:rPr>
        <w:t>para tratar o i</w:t>
      </w:r>
      <w:r w:rsidR="000358BB" w:rsidRPr="00692C6F">
        <w:rPr>
          <w:rFonts w:ascii="Times New Roman" w:hAnsi="Times New Roman" w:cs="Times New Roman"/>
          <w:sz w:val="24"/>
          <w:szCs w:val="24"/>
          <w:lang w:val="pt-BR"/>
        </w:rPr>
        <w:t>nf</w:t>
      </w:r>
      <w:r w:rsidRPr="00692C6F">
        <w:rPr>
          <w:rFonts w:ascii="Times New Roman" w:hAnsi="Times New Roman" w:cs="Times New Roman"/>
          <w:sz w:val="24"/>
          <w:szCs w:val="24"/>
          <w:lang w:val="pt-BR"/>
        </w:rPr>
        <w:t>ortúnio causado pelo mistério, para amestrar o indomável, ou como se chame o inominável. Seque</w:t>
      </w:r>
      <w:r w:rsidR="000358BB" w:rsidRPr="00692C6F">
        <w:rPr>
          <w:rFonts w:ascii="Times New Roman" w:hAnsi="Times New Roman" w:cs="Times New Roman"/>
          <w:sz w:val="24"/>
          <w:szCs w:val="24"/>
          <w:lang w:val="pt-BR"/>
        </w:rPr>
        <w:t>s</w:t>
      </w:r>
      <w:r w:rsidRPr="00692C6F">
        <w:rPr>
          <w:rFonts w:ascii="Times New Roman" w:hAnsi="Times New Roman" w:cs="Times New Roman"/>
          <w:sz w:val="24"/>
          <w:szCs w:val="24"/>
          <w:lang w:val="pt-BR"/>
        </w:rPr>
        <w:t>tra-se o mistério à outra dimensão como uma magnitude incomensurável, sem valor de troca ou de uso no cotidiano. Esta opção amiúde vige. Outra e diversa é a abordagem assimilativa que recebe várias versões. Há quem lide com esta dimensão como se fosse uma língua apenas no aguardo por uma tradução. Há também quem</w:t>
      </w:r>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com mais ousadia</w:t>
      </w:r>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declare esta alteridade inominável uma ilusão, um delírio, ou fruto da indolência ou negligência do pensar, preguiça do conceito.</w:t>
      </w:r>
    </w:p>
    <w:p w:rsidR="00391201" w:rsidRPr="00692C6F" w:rsidRDefault="00391201"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Uma opção diverge das mencionadas. Não se trata de estabelecer outra história de pensamento, um fio vermelho alternativo, uma tradição oculta, mas de </w:t>
      </w:r>
      <w:r w:rsidRPr="00692C6F">
        <w:rPr>
          <w:rFonts w:ascii="Times New Roman" w:hAnsi="Times New Roman" w:cs="Times New Roman"/>
          <w:i/>
          <w:sz w:val="24"/>
          <w:szCs w:val="24"/>
          <w:lang w:val="pt-BR"/>
        </w:rPr>
        <w:t>detectar lugares e momentos</w:t>
      </w:r>
      <w:r w:rsidRPr="00692C6F">
        <w:rPr>
          <w:rFonts w:ascii="Times New Roman" w:hAnsi="Times New Roman" w:cs="Times New Roman"/>
          <w:sz w:val="24"/>
          <w:szCs w:val="24"/>
          <w:lang w:val="pt-BR"/>
        </w:rPr>
        <w:t xml:space="preserve"> em que algo d</w:t>
      </w:r>
      <w:r w:rsidR="000358BB" w:rsidRPr="00692C6F">
        <w:rPr>
          <w:rFonts w:ascii="Times New Roman" w:hAnsi="Times New Roman" w:cs="Times New Roman"/>
          <w:sz w:val="24"/>
          <w:szCs w:val="24"/>
          <w:lang w:val="pt-BR"/>
        </w:rPr>
        <w:t>i</w:t>
      </w:r>
      <w:r w:rsidRPr="00692C6F">
        <w:rPr>
          <w:rFonts w:ascii="Times New Roman" w:hAnsi="Times New Roman" w:cs="Times New Roman"/>
          <w:sz w:val="24"/>
          <w:szCs w:val="24"/>
          <w:lang w:val="pt-BR"/>
        </w:rPr>
        <w:t>ferente acontece. O mistério</w:t>
      </w:r>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não remetido </w:t>
      </w:r>
      <w:r w:rsidR="000358BB" w:rsidRPr="00692C6F">
        <w:rPr>
          <w:rFonts w:ascii="Times New Roman" w:hAnsi="Times New Roman" w:cs="Times New Roman"/>
          <w:sz w:val="24"/>
          <w:szCs w:val="24"/>
          <w:lang w:val="pt-BR"/>
        </w:rPr>
        <w:t>à</w:t>
      </w:r>
      <w:r w:rsidRPr="00692C6F">
        <w:rPr>
          <w:rFonts w:ascii="Times New Roman" w:hAnsi="Times New Roman" w:cs="Times New Roman"/>
          <w:sz w:val="24"/>
          <w:szCs w:val="24"/>
          <w:lang w:val="pt-BR"/>
        </w:rPr>
        <w:t xml:space="preserve"> outra dimensão ou administrado como uma anomalia rem</w:t>
      </w:r>
      <w:r w:rsidR="000358BB" w:rsidRPr="00692C6F">
        <w:rPr>
          <w:rFonts w:ascii="Times New Roman" w:hAnsi="Times New Roman" w:cs="Times New Roman"/>
          <w:sz w:val="24"/>
          <w:szCs w:val="24"/>
          <w:lang w:val="pt-BR"/>
        </w:rPr>
        <w:t>a</w:t>
      </w:r>
      <w:r w:rsidRPr="00692C6F">
        <w:rPr>
          <w:rFonts w:ascii="Times New Roman" w:hAnsi="Times New Roman" w:cs="Times New Roman"/>
          <w:sz w:val="24"/>
          <w:szCs w:val="24"/>
          <w:lang w:val="pt-BR"/>
        </w:rPr>
        <w:t>nescente de atavismos ou obscuranti</w:t>
      </w:r>
      <w:r w:rsidR="000358BB" w:rsidRPr="00692C6F">
        <w:rPr>
          <w:rFonts w:ascii="Times New Roman" w:hAnsi="Times New Roman" w:cs="Times New Roman"/>
          <w:sz w:val="24"/>
          <w:szCs w:val="24"/>
          <w:lang w:val="pt-BR"/>
        </w:rPr>
        <w:t>smos</w:t>
      </w:r>
      <w:proofErr w:type="gramStart"/>
      <w:r w:rsidR="000358BB"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pode</w:t>
      </w:r>
      <w:proofErr w:type="gramEnd"/>
      <w:r w:rsidRPr="00692C6F">
        <w:rPr>
          <w:rFonts w:ascii="Times New Roman" w:hAnsi="Times New Roman" w:cs="Times New Roman"/>
          <w:sz w:val="24"/>
          <w:szCs w:val="24"/>
          <w:lang w:val="pt-BR"/>
        </w:rPr>
        <w:t xml:space="preserve"> sim ser reconhecido por sua força alérgica de intervir no presente </w:t>
      </w:r>
      <w:r w:rsidR="0078438A" w:rsidRPr="00692C6F">
        <w:rPr>
          <w:rFonts w:ascii="Times New Roman" w:hAnsi="Times New Roman" w:cs="Times New Roman"/>
          <w:sz w:val="24"/>
          <w:szCs w:val="24"/>
          <w:lang w:val="pt-BR"/>
        </w:rPr>
        <w:t xml:space="preserve">quando e onde </w:t>
      </w:r>
      <w:r w:rsidRPr="00692C6F">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lastRenderedPageBreak/>
        <w:t>se d</w:t>
      </w:r>
      <w:r w:rsidR="0078438A" w:rsidRPr="00692C6F">
        <w:rPr>
          <w:rFonts w:ascii="Times New Roman" w:hAnsi="Times New Roman" w:cs="Times New Roman"/>
          <w:sz w:val="24"/>
          <w:szCs w:val="24"/>
          <w:lang w:val="pt-BR"/>
        </w:rPr>
        <w:t>á (ou oferece)</w:t>
      </w:r>
      <w:r w:rsidRPr="00692C6F">
        <w:rPr>
          <w:rFonts w:ascii="Times New Roman" w:hAnsi="Times New Roman" w:cs="Times New Roman"/>
          <w:sz w:val="24"/>
          <w:szCs w:val="24"/>
          <w:lang w:val="pt-BR"/>
        </w:rPr>
        <w:t xml:space="preserve"> como presente, como dádiva. Qualquer momento pode ser este presente inconveniente. A es</w:t>
      </w:r>
      <w:r w:rsidR="0078438A" w:rsidRPr="00692C6F">
        <w:rPr>
          <w:rFonts w:ascii="Times New Roman" w:hAnsi="Times New Roman" w:cs="Times New Roman"/>
          <w:sz w:val="24"/>
          <w:szCs w:val="24"/>
          <w:lang w:val="pt-BR"/>
        </w:rPr>
        <w:t>s</w:t>
      </w:r>
      <w:r w:rsidRPr="00692C6F">
        <w:rPr>
          <w:rFonts w:ascii="Times New Roman" w:hAnsi="Times New Roman" w:cs="Times New Roman"/>
          <w:sz w:val="24"/>
          <w:szCs w:val="24"/>
          <w:lang w:val="pt-BR"/>
        </w:rPr>
        <w:t xml:space="preserve">es momentos pertence </w:t>
      </w:r>
      <w:proofErr w:type="gramStart"/>
      <w:r w:rsidRPr="00692C6F">
        <w:rPr>
          <w:rFonts w:ascii="Times New Roman" w:hAnsi="Times New Roman" w:cs="Times New Roman"/>
          <w:sz w:val="24"/>
          <w:szCs w:val="24"/>
          <w:lang w:val="pt-BR"/>
        </w:rPr>
        <w:t>a</w:t>
      </w:r>
      <w:proofErr w:type="gramEnd"/>
      <w:r w:rsidRPr="00692C6F">
        <w:rPr>
          <w:rFonts w:ascii="Times New Roman" w:hAnsi="Times New Roman" w:cs="Times New Roman"/>
          <w:sz w:val="24"/>
          <w:szCs w:val="24"/>
          <w:lang w:val="pt-BR"/>
        </w:rPr>
        <w:t xml:space="preserve"> Reforma do século XVI e, em particular, a obra de Lutero.</w:t>
      </w:r>
    </w:p>
    <w:p w:rsidR="00391201" w:rsidRPr="00692C6F" w:rsidRDefault="0078438A"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Neste Seminário Internacional n</w:t>
      </w:r>
      <w:r w:rsidR="00391201" w:rsidRPr="00692C6F">
        <w:rPr>
          <w:rFonts w:ascii="Times New Roman" w:hAnsi="Times New Roman" w:cs="Times New Roman"/>
          <w:sz w:val="24"/>
          <w:szCs w:val="24"/>
          <w:lang w:val="pt-BR"/>
        </w:rPr>
        <w:t xml:space="preserve">ão se trata primeiramente do exame do pensamento de Lutero em si e para si, </w:t>
      </w:r>
      <w:r w:rsidRPr="00692C6F">
        <w:rPr>
          <w:rFonts w:ascii="Times New Roman" w:hAnsi="Times New Roman" w:cs="Times New Roman"/>
          <w:sz w:val="24"/>
          <w:szCs w:val="24"/>
          <w:lang w:val="pt-BR"/>
        </w:rPr>
        <w:t xml:space="preserve">antes se quer </w:t>
      </w:r>
      <w:r w:rsidR="00391201" w:rsidRPr="00692C6F">
        <w:rPr>
          <w:rFonts w:ascii="Times New Roman" w:hAnsi="Times New Roman" w:cs="Times New Roman"/>
          <w:sz w:val="24"/>
          <w:szCs w:val="24"/>
          <w:lang w:val="pt-BR"/>
        </w:rPr>
        <w:t>detectar genealogicamente, da maneira como são articulados, eixos que remontam à Reforma ou</w:t>
      </w:r>
      <w:r w:rsidRPr="00692C6F">
        <w:rPr>
          <w:rFonts w:ascii="Times New Roman" w:hAnsi="Times New Roman" w:cs="Times New Roman"/>
          <w:sz w:val="24"/>
          <w:szCs w:val="24"/>
          <w:lang w:val="pt-BR"/>
        </w:rPr>
        <w:t>,</w:t>
      </w:r>
      <w:r w:rsidR="00391201" w:rsidRPr="00692C6F">
        <w:rPr>
          <w:rFonts w:ascii="Times New Roman" w:hAnsi="Times New Roman" w:cs="Times New Roman"/>
          <w:sz w:val="24"/>
          <w:szCs w:val="24"/>
          <w:lang w:val="pt-BR"/>
        </w:rPr>
        <w:t xml:space="preserve"> especificamente</w:t>
      </w:r>
      <w:r w:rsidRPr="00692C6F">
        <w:rPr>
          <w:rFonts w:ascii="Times New Roman" w:hAnsi="Times New Roman" w:cs="Times New Roman"/>
          <w:sz w:val="24"/>
          <w:szCs w:val="24"/>
          <w:lang w:val="pt-BR"/>
        </w:rPr>
        <w:t>,</w:t>
      </w:r>
      <w:r w:rsidR="00391201" w:rsidRPr="00692C6F">
        <w:rPr>
          <w:rFonts w:ascii="Times New Roman" w:hAnsi="Times New Roman" w:cs="Times New Roman"/>
          <w:sz w:val="24"/>
          <w:szCs w:val="24"/>
          <w:lang w:val="pt-BR"/>
        </w:rPr>
        <w:t xml:space="preserve"> à teologia de Lutero. Fé e razão servem como chamada já que sua relação, como afirmada pela Reforma, representa um ponto nodal de como articular a questão do pensamento em relação aos seus limites e como estes pontos evocam possibilidades de buscar veredas inusitadas nesta malha de caminhos. O que interessa não é suscitar de Lutero nem sua experiência, nem seu sistema, tampouco sua prática ou sua teoria, mas seu gesto</w:t>
      </w:r>
      <w:r w:rsidRPr="00692C6F">
        <w:rPr>
          <w:rFonts w:ascii="Times New Roman" w:hAnsi="Times New Roman" w:cs="Times New Roman"/>
          <w:sz w:val="24"/>
          <w:szCs w:val="24"/>
          <w:lang w:val="pt-BR"/>
        </w:rPr>
        <w:t>,</w:t>
      </w:r>
      <w:r w:rsidR="00391201" w:rsidRPr="00692C6F">
        <w:rPr>
          <w:rFonts w:ascii="Times New Roman" w:hAnsi="Times New Roman" w:cs="Times New Roman"/>
          <w:sz w:val="24"/>
          <w:szCs w:val="24"/>
          <w:lang w:val="pt-BR"/>
        </w:rPr>
        <w:t xml:space="preserve"> por vez</w:t>
      </w:r>
      <w:r w:rsidRPr="00692C6F">
        <w:rPr>
          <w:rFonts w:ascii="Times New Roman" w:hAnsi="Times New Roman" w:cs="Times New Roman"/>
          <w:sz w:val="24"/>
          <w:szCs w:val="24"/>
          <w:lang w:val="pt-BR"/>
        </w:rPr>
        <w:t>es</w:t>
      </w:r>
      <w:r w:rsidR="00391201" w:rsidRPr="00692C6F">
        <w:rPr>
          <w:rFonts w:ascii="Times New Roman" w:hAnsi="Times New Roman" w:cs="Times New Roman"/>
          <w:sz w:val="24"/>
          <w:szCs w:val="24"/>
          <w:lang w:val="pt-BR"/>
        </w:rPr>
        <w:t xml:space="preserve"> ingênuo, por vez</w:t>
      </w:r>
      <w:r w:rsidRPr="00692C6F">
        <w:rPr>
          <w:rFonts w:ascii="Times New Roman" w:hAnsi="Times New Roman" w:cs="Times New Roman"/>
          <w:sz w:val="24"/>
          <w:szCs w:val="24"/>
          <w:lang w:val="pt-BR"/>
        </w:rPr>
        <w:t>es</w:t>
      </w:r>
      <w:r w:rsidR="00391201" w:rsidRPr="00692C6F">
        <w:rPr>
          <w:rFonts w:ascii="Times New Roman" w:hAnsi="Times New Roman" w:cs="Times New Roman"/>
          <w:sz w:val="24"/>
          <w:szCs w:val="24"/>
          <w:lang w:val="pt-BR"/>
        </w:rPr>
        <w:t xml:space="preserve"> ousado</w:t>
      </w:r>
      <w:r w:rsidRPr="00692C6F">
        <w:rPr>
          <w:rFonts w:ascii="Times New Roman" w:hAnsi="Times New Roman" w:cs="Times New Roman"/>
          <w:sz w:val="24"/>
          <w:szCs w:val="24"/>
          <w:lang w:val="pt-BR"/>
        </w:rPr>
        <w:t>,</w:t>
      </w:r>
      <w:r w:rsidR="00391201" w:rsidRPr="00692C6F">
        <w:rPr>
          <w:rFonts w:ascii="Times New Roman" w:hAnsi="Times New Roman" w:cs="Times New Roman"/>
          <w:sz w:val="24"/>
          <w:szCs w:val="24"/>
          <w:lang w:val="pt-BR"/>
        </w:rPr>
        <w:t xml:space="preserve"> de deixar o mistério aflorar sua ambivalência corrosiva do inescrutável “Deus contra Deus”. Nos quesitos da virtuosidade acadêmica, prática pastoral, erudição, disciplina, empenho e integridade pessoal, em algu</w:t>
      </w:r>
      <w:r w:rsidRPr="00692C6F">
        <w:rPr>
          <w:rFonts w:ascii="Times New Roman" w:hAnsi="Times New Roman" w:cs="Times New Roman"/>
          <w:sz w:val="24"/>
          <w:szCs w:val="24"/>
          <w:lang w:val="pt-BR"/>
        </w:rPr>
        <w:t>ns momentos</w:t>
      </w:r>
      <w:r w:rsidR="00391201" w:rsidRPr="00692C6F">
        <w:rPr>
          <w:rFonts w:ascii="Times New Roman" w:hAnsi="Times New Roman" w:cs="Times New Roman"/>
          <w:sz w:val="24"/>
          <w:szCs w:val="24"/>
          <w:lang w:val="pt-BR"/>
        </w:rPr>
        <w:t xml:space="preserve"> Lutero consta como um dos melhores, em outr</w:t>
      </w:r>
      <w:r w:rsidRPr="00692C6F">
        <w:rPr>
          <w:rFonts w:ascii="Times New Roman" w:hAnsi="Times New Roman" w:cs="Times New Roman"/>
          <w:sz w:val="24"/>
          <w:szCs w:val="24"/>
          <w:lang w:val="pt-BR"/>
        </w:rPr>
        <w:t>o</w:t>
      </w:r>
      <w:r w:rsidR="00391201" w:rsidRPr="00692C6F">
        <w:rPr>
          <w:rFonts w:ascii="Times New Roman" w:hAnsi="Times New Roman" w:cs="Times New Roman"/>
          <w:sz w:val="24"/>
          <w:szCs w:val="24"/>
          <w:lang w:val="pt-BR"/>
        </w:rPr>
        <w:t>s deixa a desejar, para alguns é uma luminária, para outras um diss</w:t>
      </w:r>
      <w:r w:rsidRPr="00692C6F">
        <w:rPr>
          <w:rFonts w:ascii="Times New Roman" w:hAnsi="Times New Roman" w:cs="Times New Roman"/>
          <w:sz w:val="24"/>
          <w:szCs w:val="24"/>
          <w:lang w:val="pt-BR"/>
        </w:rPr>
        <w:t>e</w:t>
      </w:r>
      <w:r w:rsidR="00391201" w:rsidRPr="00692C6F">
        <w:rPr>
          <w:rFonts w:ascii="Times New Roman" w:hAnsi="Times New Roman" w:cs="Times New Roman"/>
          <w:sz w:val="24"/>
          <w:szCs w:val="24"/>
          <w:lang w:val="pt-BR"/>
        </w:rPr>
        <w:t xml:space="preserve">minador de pragas e vitupérios. Em todo caso, não uma unanimidade e nem se achega a ela. Trata-se de uma impureza que nos roça a contrapelo. É por este motivo que seu gesto transcende sua biografia e sua bibliografia. Olhar esta impureza exige afinco. No impuro há germens que infectam a ordem sistemática das coisas, poluição, mistura, a impropriedade do sincretismo e de todas </w:t>
      </w:r>
      <w:r w:rsidRPr="00692C6F">
        <w:rPr>
          <w:rFonts w:ascii="Times New Roman" w:hAnsi="Times New Roman" w:cs="Times New Roman"/>
          <w:sz w:val="24"/>
          <w:szCs w:val="24"/>
          <w:lang w:val="pt-BR"/>
        </w:rPr>
        <w:t xml:space="preserve">as </w:t>
      </w:r>
      <w:r w:rsidR="00391201" w:rsidRPr="00692C6F">
        <w:rPr>
          <w:rFonts w:ascii="Times New Roman" w:hAnsi="Times New Roman" w:cs="Times New Roman"/>
          <w:sz w:val="24"/>
          <w:szCs w:val="24"/>
          <w:lang w:val="pt-BR"/>
        </w:rPr>
        <w:t>coisas híbridas.</w:t>
      </w:r>
    </w:p>
    <w:p w:rsidR="00391201" w:rsidRPr="00692C6F" w:rsidRDefault="00391201"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Garimpar estas impurezas é buscar pepitas no imundo. E estas </w:t>
      </w:r>
      <w:r w:rsidR="0078438A" w:rsidRPr="00692C6F">
        <w:rPr>
          <w:rFonts w:ascii="Times New Roman" w:hAnsi="Times New Roman" w:cs="Times New Roman"/>
          <w:sz w:val="24"/>
          <w:szCs w:val="24"/>
          <w:lang w:val="pt-BR"/>
        </w:rPr>
        <w:t xml:space="preserve">tanto </w:t>
      </w:r>
      <w:r w:rsidRPr="00692C6F">
        <w:rPr>
          <w:rFonts w:ascii="Times New Roman" w:hAnsi="Times New Roman" w:cs="Times New Roman"/>
          <w:sz w:val="24"/>
          <w:szCs w:val="24"/>
          <w:lang w:val="pt-BR"/>
        </w:rPr>
        <w:t>vislumbram como aterrorizam, atraem como repelem. Normalmente ocultamos o que não cabe n</w:t>
      </w:r>
      <w:r w:rsidR="0078438A" w:rsidRPr="00692C6F">
        <w:rPr>
          <w:rFonts w:ascii="Times New Roman" w:hAnsi="Times New Roman" w:cs="Times New Roman"/>
          <w:sz w:val="24"/>
          <w:szCs w:val="24"/>
          <w:lang w:val="pt-BR"/>
        </w:rPr>
        <w:t>a</w:t>
      </w:r>
      <w:r w:rsidRPr="00692C6F">
        <w:rPr>
          <w:rFonts w:ascii="Times New Roman" w:hAnsi="Times New Roman" w:cs="Times New Roman"/>
          <w:sz w:val="24"/>
          <w:szCs w:val="24"/>
          <w:lang w:val="pt-BR"/>
        </w:rPr>
        <w:t xml:space="preserve"> moldura. </w:t>
      </w:r>
      <w:r w:rsidR="0078438A" w:rsidRPr="00692C6F">
        <w:rPr>
          <w:rFonts w:ascii="Times New Roman" w:hAnsi="Times New Roman" w:cs="Times New Roman"/>
          <w:sz w:val="24"/>
          <w:szCs w:val="24"/>
          <w:lang w:val="pt-BR"/>
        </w:rPr>
        <w:t>I</w:t>
      </w:r>
      <w:r w:rsidRPr="00692C6F">
        <w:rPr>
          <w:rFonts w:ascii="Times New Roman" w:hAnsi="Times New Roman" w:cs="Times New Roman"/>
          <w:sz w:val="24"/>
          <w:szCs w:val="24"/>
          <w:lang w:val="pt-BR"/>
        </w:rPr>
        <w:t>sso Lutero não fez e antes dele ou depois dele outras e outros tampouco o fizeram. O jubile</w:t>
      </w:r>
      <w:r w:rsidR="0078438A" w:rsidRPr="00692C6F">
        <w:rPr>
          <w:rFonts w:ascii="Times New Roman" w:hAnsi="Times New Roman" w:cs="Times New Roman"/>
          <w:sz w:val="24"/>
          <w:szCs w:val="24"/>
          <w:lang w:val="pt-BR"/>
        </w:rPr>
        <w:t>u</w:t>
      </w:r>
      <w:r w:rsidRPr="00692C6F">
        <w:rPr>
          <w:rFonts w:ascii="Times New Roman" w:hAnsi="Times New Roman" w:cs="Times New Roman"/>
          <w:sz w:val="24"/>
          <w:szCs w:val="24"/>
          <w:lang w:val="pt-BR"/>
        </w:rPr>
        <w:t xml:space="preserve"> da Reforma</w:t>
      </w:r>
      <w:r w:rsidR="0078438A" w:rsidRPr="00692C6F">
        <w:rPr>
          <w:rFonts w:ascii="Times New Roman" w:hAnsi="Times New Roman" w:cs="Times New Roman"/>
          <w:sz w:val="24"/>
          <w:szCs w:val="24"/>
          <w:lang w:val="pt-BR"/>
        </w:rPr>
        <w:t xml:space="preserve"> (1517-2017)</w:t>
      </w:r>
      <w:r w:rsidRPr="00692C6F">
        <w:rPr>
          <w:rFonts w:ascii="Times New Roman" w:hAnsi="Times New Roman" w:cs="Times New Roman"/>
          <w:sz w:val="24"/>
          <w:szCs w:val="24"/>
          <w:lang w:val="pt-BR"/>
        </w:rPr>
        <w:t xml:space="preserve"> é um convite a </w:t>
      </w:r>
      <w:proofErr w:type="gramStart"/>
      <w:r w:rsidRPr="00692C6F">
        <w:rPr>
          <w:rFonts w:ascii="Times New Roman" w:hAnsi="Times New Roman" w:cs="Times New Roman"/>
          <w:sz w:val="24"/>
          <w:szCs w:val="24"/>
          <w:lang w:val="pt-BR"/>
        </w:rPr>
        <w:t>lembrar</w:t>
      </w:r>
      <w:proofErr w:type="gramEnd"/>
      <w:r w:rsidRPr="00692C6F">
        <w:rPr>
          <w:rFonts w:ascii="Times New Roman" w:hAnsi="Times New Roman" w:cs="Times New Roman"/>
          <w:sz w:val="24"/>
          <w:szCs w:val="24"/>
          <w:lang w:val="pt-BR"/>
        </w:rPr>
        <w:t xml:space="preserve"> nem o santo nem o pecador, mas</w:t>
      </w:r>
      <w:r w:rsidR="0078438A"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para voltar </w:t>
      </w:r>
      <w:r w:rsidR="00F66FC4">
        <w:rPr>
          <w:rFonts w:ascii="Times New Roman" w:hAnsi="Times New Roman" w:cs="Times New Roman"/>
          <w:sz w:val="24"/>
          <w:szCs w:val="24"/>
          <w:lang w:val="pt-BR"/>
        </w:rPr>
        <w:t>à</w:t>
      </w:r>
      <w:r w:rsidRPr="00692C6F">
        <w:rPr>
          <w:rFonts w:ascii="Times New Roman" w:hAnsi="Times New Roman" w:cs="Times New Roman"/>
          <w:sz w:val="24"/>
          <w:szCs w:val="24"/>
          <w:lang w:val="pt-BR"/>
        </w:rPr>
        <w:t xml:space="preserve"> metáfora que Lutero usou de si próprio, aquele saco de vermes que vermina. Há uma riqueza de fontes anteriores a Lutero que carece revisitar com esta perspectiva do espanto. Assim também depois de Lutero há vários momentos </w:t>
      </w:r>
      <w:r w:rsidR="0078438A" w:rsidRPr="00692C6F">
        <w:rPr>
          <w:rFonts w:ascii="Times New Roman" w:hAnsi="Times New Roman" w:cs="Times New Roman"/>
          <w:sz w:val="24"/>
          <w:szCs w:val="24"/>
          <w:lang w:val="pt-BR"/>
        </w:rPr>
        <w:t xml:space="preserve">em </w:t>
      </w:r>
      <w:r w:rsidRPr="00692C6F">
        <w:rPr>
          <w:rFonts w:ascii="Times New Roman" w:hAnsi="Times New Roman" w:cs="Times New Roman"/>
          <w:sz w:val="24"/>
          <w:szCs w:val="24"/>
          <w:lang w:val="pt-BR"/>
        </w:rPr>
        <w:t>que este espanto re</w:t>
      </w:r>
      <w:r w:rsidR="0078438A" w:rsidRPr="00692C6F">
        <w:rPr>
          <w:rFonts w:ascii="Times New Roman" w:hAnsi="Times New Roman" w:cs="Times New Roman"/>
          <w:sz w:val="24"/>
          <w:szCs w:val="24"/>
          <w:lang w:val="pt-BR"/>
        </w:rPr>
        <w:t>s</w:t>
      </w:r>
      <w:r w:rsidRPr="00692C6F">
        <w:rPr>
          <w:rFonts w:ascii="Times New Roman" w:hAnsi="Times New Roman" w:cs="Times New Roman"/>
          <w:sz w:val="24"/>
          <w:szCs w:val="24"/>
          <w:lang w:val="pt-BR"/>
        </w:rPr>
        <w:t xml:space="preserve">surge. Quando o ano simbólico da Reforma completou 410, Heidegger chamou atenção à importância deste espanto em Lutero. Mas ele o aprendeu de um teólogo </w:t>
      </w:r>
      <w:r w:rsidR="0078438A" w:rsidRPr="00692C6F">
        <w:rPr>
          <w:rFonts w:ascii="Times New Roman" w:hAnsi="Times New Roman" w:cs="Times New Roman"/>
          <w:sz w:val="24"/>
          <w:szCs w:val="24"/>
          <w:lang w:val="pt-BR"/>
        </w:rPr>
        <w:t>l</w:t>
      </w:r>
      <w:r w:rsidRPr="00692C6F">
        <w:rPr>
          <w:rFonts w:ascii="Times New Roman" w:hAnsi="Times New Roman" w:cs="Times New Roman"/>
          <w:sz w:val="24"/>
          <w:szCs w:val="24"/>
          <w:lang w:val="pt-BR"/>
        </w:rPr>
        <w:t xml:space="preserve">uterano, Rudolf Otto, que no ano de 1917 havia publicado </w:t>
      </w:r>
      <w:r w:rsidRPr="00692C6F">
        <w:rPr>
          <w:rFonts w:ascii="Times New Roman" w:hAnsi="Times New Roman" w:cs="Times New Roman"/>
          <w:i/>
          <w:sz w:val="24"/>
          <w:szCs w:val="24"/>
          <w:lang w:val="pt-BR"/>
        </w:rPr>
        <w:t>O Sagrado</w:t>
      </w:r>
      <w:r w:rsidR="0078438A" w:rsidRPr="00692C6F">
        <w:rPr>
          <w:rFonts w:ascii="Times New Roman" w:hAnsi="Times New Roman" w:cs="Times New Roman"/>
          <w:sz w:val="24"/>
          <w:szCs w:val="24"/>
          <w:lang w:val="pt-BR"/>
        </w:rPr>
        <w:t xml:space="preserve"> (</w:t>
      </w:r>
      <w:r w:rsidR="0078438A" w:rsidRPr="00692C6F">
        <w:rPr>
          <w:rFonts w:ascii="Times New Roman" w:hAnsi="Times New Roman" w:cs="Times New Roman"/>
          <w:i/>
          <w:sz w:val="24"/>
          <w:szCs w:val="24"/>
          <w:lang w:val="pt-BR"/>
        </w:rPr>
        <w:t>Das Heilige</w:t>
      </w:r>
      <w:r w:rsidR="0078438A"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Nesta obra buscava recobrar este olhar perdido na pesquisa de Lutero pelos profissionais do ramo. Em grande medida</w:t>
      </w:r>
      <w:r w:rsidR="0078438A"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Otto segue sendo negligenciado por colegas de disciplina, embora seja reconhecido na fenomenologia e na antropologia da religião.  </w:t>
      </w:r>
    </w:p>
    <w:p w:rsidR="00391201" w:rsidRPr="00692C6F" w:rsidRDefault="00391201"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Então este é o des</w:t>
      </w:r>
      <w:r w:rsidR="0078438A" w:rsidRPr="00692C6F">
        <w:rPr>
          <w:rFonts w:ascii="Times New Roman" w:hAnsi="Times New Roman" w:cs="Times New Roman"/>
          <w:sz w:val="24"/>
          <w:szCs w:val="24"/>
          <w:lang w:val="pt-BR"/>
        </w:rPr>
        <w:t>a</w:t>
      </w:r>
      <w:r w:rsidRPr="00692C6F">
        <w:rPr>
          <w:rFonts w:ascii="Times New Roman" w:hAnsi="Times New Roman" w:cs="Times New Roman"/>
          <w:sz w:val="24"/>
          <w:szCs w:val="24"/>
          <w:lang w:val="pt-BR"/>
        </w:rPr>
        <w:t>fio: com ajuda de Lutero, l</w:t>
      </w:r>
      <w:r w:rsidR="0078438A" w:rsidRPr="00692C6F">
        <w:rPr>
          <w:rFonts w:ascii="Times New Roman" w:hAnsi="Times New Roman" w:cs="Times New Roman"/>
          <w:sz w:val="24"/>
          <w:szCs w:val="24"/>
          <w:lang w:val="pt-BR"/>
        </w:rPr>
        <w:t>ê-</w:t>
      </w:r>
      <w:r w:rsidRPr="00692C6F">
        <w:rPr>
          <w:rFonts w:ascii="Times New Roman" w:hAnsi="Times New Roman" w:cs="Times New Roman"/>
          <w:sz w:val="24"/>
          <w:szCs w:val="24"/>
          <w:lang w:val="pt-BR"/>
        </w:rPr>
        <w:t>lo</w:t>
      </w:r>
      <w:r w:rsidR="0078438A" w:rsidRPr="00692C6F">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w:t>
      </w:r>
      <w:r w:rsidR="00F66FC4">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por assim de dizer</w:t>
      </w:r>
      <w:r w:rsidR="00F66FC4">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w:t>
      </w:r>
      <w:r w:rsidR="00F66FC4">
        <w:rPr>
          <w:rFonts w:ascii="Times New Roman" w:hAnsi="Times New Roman" w:cs="Times New Roman"/>
          <w:sz w:val="24"/>
          <w:szCs w:val="24"/>
          <w:lang w:val="pt-BR"/>
        </w:rPr>
        <w:t xml:space="preserve"> </w:t>
      </w:r>
      <w:r w:rsidRPr="00692C6F">
        <w:rPr>
          <w:rFonts w:ascii="Times New Roman" w:hAnsi="Times New Roman" w:cs="Times New Roman"/>
          <w:sz w:val="24"/>
          <w:szCs w:val="24"/>
          <w:lang w:val="pt-BR"/>
        </w:rPr>
        <w:t>de trás para frente e de frente para trás</w:t>
      </w:r>
      <w:r w:rsidR="0078438A" w:rsidRPr="00692C6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e então recuperar o espanto que des</w:t>
      </w:r>
      <w:r w:rsidR="0078438A" w:rsidRPr="00692C6F">
        <w:rPr>
          <w:rFonts w:ascii="Times New Roman" w:hAnsi="Times New Roman" w:cs="Times New Roman"/>
          <w:sz w:val="24"/>
          <w:szCs w:val="24"/>
          <w:lang w:val="pt-BR"/>
        </w:rPr>
        <w:t>es</w:t>
      </w:r>
      <w:r w:rsidR="00F66FC4">
        <w:rPr>
          <w:rFonts w:ascii="Times New Roman" w:hAnsi="Times New Roman" w:cs="Times New Roman"/>
          <w:sz w:val="24"/>
          <w:szCs w:val="24"/>
          <w:lang w:val="pt-BR"/>
        </w:rPr>
        <w:t>tabiliza sistemas</w:t>
      </w:r>
      <w:r w:rsidRPr="00692C6F">
        <w:rPr>
          <w:rFonts w:ascii="Times New Roman" w:hAnsi="Times New Roman" w:cs="Times New Roman"/>
          <w:sz w:val="24"/>
          <w:szCs w:val="24"/>
          <w:lang w:val="pt-BR"/>
        </w:rPr>
        <w:t xml:space="preserve"> teológicos, políticos, econômicos, ideológicos, religiosos e eclesiásticos.</w:t>
      </w:r>
    </w:p>
    <w:p w:rsidR="0078438A" w:rsidRPr="00692C6F" w:rsidRDefault="0078438A" w:rsidP="00D93354">
      <w:pPr>
        <w:jc w:val="both"/>
        <w:rPr>
          <w:rFonts w:ascii="Times New Roman" w:hAnsi="Times New Roman" w:cs="Times New Roman"/>
          <w:sz w:val="24"/>
          <w:szCs w:val="24"/>
          <w:lang w:val="pt-BR"/>
        </w:rPr>
      </w:pPr>
      <w:r w:rsidRPr="00692C6F">
        <w:rPr>
          <w:rFonts w:ascii="Times New Roman" w:hAnsi="Times New Roman" w:cs="Times New Roman"/>
          <w:sz w:val="24"/>
          <w:szCs w:val="24"/>
          <w:lang w:val="pt-BR"/>
        </w:rPr>
        <w:t>O convite está lançado!</w:t>
      </w:r>
    </w:p>
    <w:p w:rsidR="00391201" w:rsidRPr="00692C6F" w:rsidRDefault="0078438A" w:rsidP="00D93354">
      <w:pPr>
        <w:jc w:val="both"/>
        <w:rPr>
          <w:rFonts w:ascii="Times New Roman" w:hAnsi="Times New Roman" w:cs="Times New Roman"/>
          <w:i/>
          <w:sz w:val="24"/>
          <w:szCs w:val="24"/>
          <w:lang w:val="pt-BR"/>
        </w:rPr>
      </w:pPr>
      <w:r w:rsidRPr="00692C6F">
        <w:rPr>
          <w:rFonts w:ascii="Times New Roman" w:hAnsi="Times New Roman" w:cs="Times New Roman"/>
          <w:i/>
          <w:sz w:val="24"/>
          <w:szCs w:val="24"/>
          <w:lang w:val="pt-BR"/>
        </w:rPr>
        <w:t>Vítor Westhelle</w:t>
      </w:r>
    </w:p>
    <w:p w:rsidR="003D4946" w:rsidRPr="00692C6F" w:rsidRDefault="003D4946" w:rsidP="00391201">
      <w:pPr>
        <w:rPr>
          <w:rFonts w:ascii="Times New Roman" w:hAnsi="Times New Roman" w:cs="Times New Roman"/>
          <w:sz w:val="24"/>
          <w:szCs w:val="24"/>
          <w:lang w:val="pt-BR"/>
        </w:rPr>
      </w:pPr>
    </w:p>
    <w:p w:rsidR="00391201" w:rsidRPr="00692C6F" w:rsidRDefault="00522C05" w:rsidP="00522C05">
      <w:pPr>
        <w:jc w:val="center"/>
        <w:rPr>
          <w:rFonts w:ascii="Times New Roman" w:hAnsi="Times New Roman" w:cs="Times New Roman"/>
          <w:b/>
          <w:sz w:val="24"/>
          <w:szCs w:val="24"/>
          <w:lang w:val="pt-BR"/>
        </w:rPr>
      </w:pPr>
      <w:r>
        <w:rPr>
          <w:rFonts w:ascii="Times New Roman" w:hAnsi="Times New Roman" w:cs="Times New Roman"/>
          <w:b/>
          <w:sz w:val="24"/>
          <w:szCs w:val="24"/>
          <w:lang w:val="pt-BR"/>
        </w:rPr>
        <w:lastRenderedPageBreak/>
        <w:t>Programa</w:t>
      </w:r>
    </w:p>
    <w:p w:rsidR="00391201" w:rsidRPr="00692C6F" w:rsidRDefault="00267862" w:rsidP="00522C05">
      <w:pPr>
        <w:pBdr>
          <w:top w:val="single" w:sz="4" w:space="1" w:color="auto"/>
          <w:left w:val="single" w:sz="4" w:space="4" w:color="auto"/>
          <w:bottom w:val="single" w:sz="4" w:space="1" w:color="auto"/>
          <w:right w:val="single" w:sz="4" w:space="4" w:color="auto"/>
        </w:pBdr>
        <w:shd w:val="clear" w:color="auto" w:fill="CCC0D9" w:themeFill="accent4" w:themeFillTint="66"/>
        <w:rPr>
          <w:rFonts w:ascii="Times New Roman" w:hAnsi="Times New Roman" w:cs="Times New Roman"/>
          <w:sz w:val="24"/>
          <w:szCs w:val="24"/>
          <w:lang w:val="pt-BR"/>
        </w:rPr>
      </w:pPr>
      <w:r>
        <w:rPr>
          <w:rFonts w:ascii="Times New Roman" w:hAnsi="Times New Roman" w:cs="Times New Roman"/>
          <w:sz w:val="24"/>
          <w:szCs w:val="24"/>
          <w:lang w:val="pt-BR"/>
        </w:rPr>
        <w:t>30</w:t>
      </w:r>
      <w:r w:rsidR="00391201" w:rsidRPr="00692C6F">
        <w:rPr>
          <w:rFonts w:ascii="Times New Roman" w:hAnsi="Times New Roman" w:cs="Times New Roman"/>
          <w:sz w:val="24"/>
          <w:szCs w:val="24"/>
          <w:lang w:val="pt-BR"/>
        </w:rPr>
        <w:t>/</w:t>
      </w:r>
      <w:r>
        <w:rPr>
          <w:rFonts w:ascii="Times New Roman" w:hAnsi="Times New Roman" w:cs="Times New Roman"/>
          <w:sz w:val="24"/>
          <w:szCs w:val="24"/>
          <w:lang w:val="pt-BR"/>
        </w:rPr>
        <w:t>0</w:t>
      </w:r>
      <w:r w:rsidR="00391201" w:rsidRPr="00692C6F">
        <w:rPr>
          <w:rFonts w:ascii="Times New Roman" w:hAnsi="Times New Roman" w:cs="Times New Roman"/>
          <w:sz w:val="24"/>
          <w:szCs w:val="24"/>
          <w:lang w:val="pt-BR"/>
        </w:rPr>
        <w:t xml:space="preserve">9 </w:t>
      </w:r>
      <w:r w:rsidR="00DF03B6" w:rsidRPr="00692C6F">
        <w:rPr>
          <w:rFonts w:ascii="Times New Roman" w:hAnsi="Times New Roman" w:cs="Times New Roman"/>
          <w:sz w:val="24"/>
          <w:szCs w:val="24"/>
          <w:lang w:val="pt-BR"/>
        </w:rPr>
        <w:t xml:space="preserve">quarta-feira </w:t>
      </w:r>
      <w:r w:rsidR="00391201" w:rsidRPr="00692C6F">
        <w:rPr>
          <w:rFonts w:ascii="Times New Roman" w:hAnsi="Times New Roman" w:cs="Times New Roman"/>
          <w:sz w:val="24"/>
          <w:szCs w:val="24"/>
          <w:lang w:val="pt-BR"/>
        </w:rPr>
        <w:t>(noite)</w:t>
      </w:r>
    </w:p>
    <w:p w:rsidR="00391201" w:rsidRPr="00692C6F" w:rsidRDefault="00DF03B6" w:rsidP="00391201">
      <w:pPr>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19,30 hs - </w:t>
      </w:r>
      <w:r w:rsidR="00391201" w:rsidRPr="00692C6F">
        <w:rPr>
          <w:rFonts w:ascii="Times New Roman" w:hAnsi="Times New Roman" w:cs="Times New Roman"/>
          <w:sz w:val="24"/>
          <w:szCs w:val="24"/>
          <w:lang w:val="pt-BR"/>
        </w:rPr>
        <w:t xml:space="preserve">Abertura: Reitor e Coordenação </w:t>
      </w:r>
    </w:p>
    <w:p w:rsidR="00391201" w:rsidRPr="00692C6F" w:rsidRDefault="00DF03B6" w:rsidP="00391201">
      <w:pPr>
        <w:rPr>
          <w:rFonts w:ascii="Times New Roman" w:hAnsi="Times New Roman" w:cs="Times New Roman"/>
          <w:b/>
          <w:sz w:val="24"/>
          <w:szCs w:val="24"/>
          <w:lang w:val="pt-BR"/>
        </w:rPr>
      </w:pPr>
      <w:r w:rsidRPr="00692C6F">
        <w:rPr>
          <w:rFonts w:ascii="Times New Roman" w:hAnsi="Times New Roman" w:cs="Times New Roman"/>
          <w:b/>
          <w:sz w:val="24"/>
          <w:szCs w:val="24"/>
          <w:lang w:val="pt-BR"/>
        </w:rPr>
        <w:t xml:space="preserve">20 hs - </w:t>
      </w:r>
      <w:r w:rsidR="00391201" w:rsidRPr="00692C6F">
        <w:rPr>
          <w:rFonts w:ascii="Times New Roman" w:hAnsi="Times New Roman" w:cs="Times New Roman"/>
          <w:b/>
          <w:sz w:val="24"/>
          <w:szCs w:val="24"/>
          <w:lang w:val="pt-BR"/>
        </w:rPr>
        <w:t xml:space="preserve">I Conferência: Sagrado e cotidiano entre </w:t>
      </w:r>
      <w:r w:rsidR="003D4946" w:rsidRPr="00692C6F">
        <w:rPr>
          <w:rFonts w:ascii="Times New Roman" w:hAnsi="Times New Roman" w:cs="Times New Roman"/>
          <w:b/>
          <w:sz w:val="24"/>
          <w:szCs w:val="24"/>
          <w:lang w:val="pt-BR"/>
        </w:rPr>
        <w:t>l</w:t>
      </w:r>
      <w:r w:rsidR="00391201" w:rsidRPr="00692C6F">
        <w:rPr>
          <w:rFonts w:ascii="Times New Roman" w:hAnsi="Times New Roman" w:cs="Times New Roman"/>
          <w:b/>
          <w:sz w:val="24"/>
          <w:szCs w:val="24"/>
          <w:lang w:val="pt-BR"/>
        </w:rPr>
        <w:t xml:space="preserve">uteranos </w:t>
      </w:r>
      <w:r w:rsidR="003D4946" w:rsidRPr="00692C6F">
        <w:rPr>
          <w:rFonts w:ascii="Times New Roman" w:hAnsi="Times New Roman" w:cs="Times New Roman"/>
          <w:b/>
          <w:sz w:val="24"/>
          <w:szCs w:val="24"/>
          <w:lang w:val="pt-BR"/>
        </w:rPr>
        <w:t>b</w:t>
      </w:r>
      <w:r w:rsidR="00AA0DF1" w:rsidRPr="00692C6F">
        <w:rPr>
          <w:rFonts w:ascii="Times New Roman" w:hAnsi="Times New Roman" w:cs="Times New Roman"/>
          <w:b/>
          <w:sz w:val="24"/>
          <w:szCs w:val="24"/>
          <w:lang w:val="pt-BR"/>
        </w:rPr>
        <w:t>rasileiros: sincretismos</w:t>
      </w:r>
      <w:r w:rsidR="00391201" w:rsidRPr="00692C6F">
        <w:rPr>
          <w:rFonts w:ascii="Times New Roman" w:hAnsi="Times New Roman" w:cs="Times New Roman"/>
          <w:b/>
          <w:sz w:val="24"/>
          <w:szCs w:val="24"/>
          <w:lang w:val="pt-BR"/>
        </w:rPr>
        <w:t xml:space="preserve"> </w:t>
      </w:r>
    </w:p>
    <w:p w:rsidR="00391201" w:rsidRPr="00692C6F" w:rsidRDefault="00391201" w:rsidP="00391201">
      <w:pPr>
        <w:rPr>
          <w:rFonts w:ascii="Times New Roman" w:hAnsi="Times New Roman" w:cs="Times New Roman"/>
          <w:sz w:val="24"/>
          <w:szCs w:val="24"/>
          <w:lang w:val="pt-BR"/>
        </w:rPr>
      </w:pPr>
      <w:r w:rsidRPr="00692C6F">
        <w:rPr>
          <w:rFonts w:ascii="Times New Roman" w:hAnsi="Times New Roman" w:cs="Times New Roman"/>
          <w:sz w:val="24"/>
          <w:szCs w:val="24"/>
          <w:lang w:val="pt-BR"/>
        </w:rPr>
        <w:tab/>
        <w:t>Oneide Bobsin</w:t>
      </w:r>
      <w:r w:rsidR="00522C05">
        <w:rPr>
          <w:rFonts w:ascii="Times New Roman" w:hAnsi="Times New Roman" w:cs="Times New Roman"/>
          <w:sz w:val="24"/>
          <w:szCs w:val="24"/>
          <w:lang w:val="pt-BR"/>
        </w:rPr>
        <w:t xml:space="preserve"> (Brasil)</w:t>
      </w:r>
    </w:p>
    <w:p w:rsidR="00391201" w:rsidRPr="00692C6F" w:rsidRDefault="00391201" w:rsidP="0024553C">
      <w:pPr>
        <w:ind w:firstLine="708"/>
        <w:rPr>
          <w:rFonts w:ascii="Times New Roman" w:hAnsi="Times New Roman" w:cs="Times New Roman"/>
          <w:sz w:val="24"/>
          <w:szCs w:val="24"/>
          <w:lang w:val="pt-BR"/>
        </w:rPr>
      </w:pPr>
      <w:r w:rsidRPr="00522C05">
        <w:rPr>
          <w:rFonts w:ascii="Times New Roman" w:hAnsi="Times New Roman" w:cs="Times New Roman"/>
          <w:sz w:val="24"/>
          <w:szCs w:val="24"/>
          <w:lang w:val="pt-BR"/>
        </w:rPr>
        <w:t>Debatedor:</w:t>
      </w:r>
      <w:r w:rsidR="00027A39" w:rsidRPr="00522C05">
        <w:rPr>
          <w:rFonts w:ascii="Times New Roman" w:hAnsi="Times New Roman" w:cs="Times New Roman"/>
          <w:sz w:val="24"/>
          <w:szCs w:val="24"/>
          <w:lang w:val="pt-BR"/>
        </w:rPr>
        <w:t xml:space="preserve"> Alexandre Rocha</w:t>
      </w:r>
      <w:r w:rsidR="00522C05">
        <w:rPr>
          <w:rFonts w:ascii="Times New Roman" w:hAnsi="Times New Roman" w:cs="Times New Roman"/>
          <w:sz w:val="24"/>
          <w:szCs w:val="24"/>
          <w:lang w:val="pt-BR"/>
        </w:rPr>
        <w:t xml:space="preserve"> (Brasil)</w:t>
      </w:r>
      <w:r w:rsidR="00027A39" w:rsidRPr="00522C05">
        <w:rPr>
          <w:rFonts w:ascii="Times New Roman" w:hAnsi="Times New Roman" w:cs="Times New Roman"/>
          <w:sz w:val="24"/>
          <w:szCs w:val="24"/>
          <w:lang w:val="pt-BR"/>
        </w:rPr>
        <w:t xml:space="preserve"> </w:t>
      </w:r>
    </w:p>
    <w:p w:rsidR="00391201" w:rsidRPr="009309C0" w:rsidRDefault="00267862" w:rsidP="00522C05">
      <w:pPr>
        <w:pBdr>
          <w:top w:val="single" w:sz="4" w:space="1" w:color="auto"/>
          <w:left w:val="single" w:sz="4" w:space="4" w:color="auto"/>
          <w:bottom w:val="single" w:sz="4" w:space="1" w:color="auto"/>
          <w:right w:val="single" w:sz="4" w:space="4" w:color="auto"/>
        </w:pBdr>
        <w:shd w:val="clear" w:color="auto" w:fill="CCC0D9" w:themeFill="accent4" w:themeFillTint="66"/>
        <w:rPr>
          <w:rFonts w:ascii="Times New Roman" w:hAnsi="Times New Roman" w:cs="Times New Roman"/>
          <w:sz w:val="24"/>
          <w:szCs w:val="24"/>
          <w:lang w:val="en-CA"/>
        </w:rPr>
      </w:pPr>
      <w:r w:rsidRPr="009309C0">
        <w:rPr>
          <w:rFonts w:ascii="Times New Roman" w:hAnsi="Times New Roman" w:cs="Times New Roman"/>
          <w:sz w:val="24"/>
          <w:szCs w:val="24"/>
          <w:lang w:val="en-CA"/>
        </w:rPr>
        <w:t>0</w:t>
      </w:r>
      <w:r w:rsidR="00391201" w:rsidRPr="009309C0">
        <w:rPr>
          <w:rFonts w:ascii="Times New Roman" w:hAnsi="Times New Roman" w:cs="Times New Roman"/>
          <w:sz w:val="24"/>
          <w:szCs w:val="24"/>
          <w:lang w:val="en-CA"/>
        </w:rPr>
        <w:t>1/</w:t>
      </w:r>
      <w:r w:rsidRPr="009309C0">
        <w:rPr>
          <w:rFonts w:ascii="Times New Roman" w:hAnsi="Times New Roman" w:cs="Times New Roman"/>
          <w:sz w:val="24"/>
          <w:szCs w:val="24"/>
          <w:lang w:val="en-CA"/>
        </w:rPr>
        <w:t>10</w:t>
      </w:r>
      <w:r w:rsidR="00391201" w:rsidRPr="009309C0">
        <w:rPr>
          <w:rFonts w:ascii="Times New Roman" w:hAnsi="Times New Roman" w:cs="Times New Roman"/>
          <w:sz w:val="24"/>
          <w:szCs w:val="24"/>
          <w:lang w:val="en-CA"/>
        </w:rPr>
        <w:t xml:space="preserve"> </w:t>
      </w:r>
      <w:proofErr w:type="spellStart"/>
      <w:r w:rsidR="00DF03B6" w:rsidRPr="00E665F7">
        <w:rPr>
          <w:rFonts w:ascii="Times New Roman" w:hAnsi="Times New Roman" w:cs="Times New Roman"/>
          <w:sz w:val="24"/>
          <w:szCs w:val="24"/>
        </w:rPr>
        <w:t>quinta-feira</w:t>
      </w:r>
      <w:proofErr w:type="spellEnd"/>
      <w:r w:rsidR="00DF03B6" w:rsidRPr="009309C0">
        <w:rPr>
          <w:rFonts w:ascii="Times New Roman" w:hAnsi="Times New Roman" w:cs="Times New Roman"/>
          <w:sz w:val="24"/>
          <w:szCs w:val="24"/>
          <w:lang w:val="en-CA"/>
        </w:rPr>
        <w:t xml:space="preserve"> </w:t>
      </w:r>
    </w:p>
    <w:p w:rsidR="00391201" w:rsidRPr="00D30160" w:rsidRDefault="00DF03B6" w:rsidP="00D30160">
      <w:pPr>
        <w:rPr>
          <w:rFonts w:ascii="Times New Roman" w:hAnsi="Times New Roman" w:cs="Times New Roman"/>
          <w:b/>
          <w:sz w:val="24"/>
          <w:szCs w:val="24"/>
          <w:lang w:val="en-CA"/>
        </w:rPr>
      </w:pPr>
      <w:r w:rsidRPr="00D30160">
        <w:rPr>
          <w:rFonts w:ascii="Times New Roman" w:hAnsi="Times New Roman" w:cs="Times New Roman"/>
          <w:b/>
          <w:sz w:val="24"/>
          <w:szCs w:val="24"/>
          <w:lang w:val="en-CA"/>
        </w:rPr>
        <w:t xml:space="preserve">8 </w:t>
      </w:r>
      <w:proofErr w:type="spellStart"/>
      <w:r w:rsidRPr="00D30160">
        <w:rPr>
          <w:rFonts w:ascii="Times New Roman" w:hAnsi="Times New Roman" w:cs="Times New Roman"/>
          <w:b/>
          <w:sz w:val="24"/>
          <w:szCs w:val="24"/>
          <w:lang w:val="en-CA"/>
        </w:rPr>
        <w:t>hs</w:t>
      </w:r>
      <w:proofErr w:type="spellEnd"/>
      <w:r w:rsidRPr="00D30160">
        <w:rPr>
          <w:rFonts w:ascii="Times New Roman" w:hAnsi="Times New Roman" w:cs="Times New Roman"/>
          <w:b/>
          <w:sz w:val="24"/>
          <w:szCs w:val="24"/>
          <w:lang w:val="en-CA"/>
        </w:rPr>
        <w:t xml:space="preserve"> </w:t>
      </w:r>
      <w:r w:rsidR="00AD1CCF" w:rsidRPr="00D30160">
        <w:rPr>
          <w:rFonts w:ascii="Times New Roman" w:hAnsi="Times New Roman" w:cs="Times New Roman"/>
          <w:b/>
          <w:sz w:val="24"/>
          <w:szCs w:val="24"/>
          <w:lang w:val="en-CA"/>
        </w:rPr>
        <w:t xml:space="preserve">– </w:t>
      </w:r>
      <w:r w:rsidR="00391201" w:rsidRPr="00D30160">
        <w:rPr>
          <w:rFonts w:ascii="Times New Roman" w:hAnsi="Times New Roman" w:cs="Times New Roman"/>
          <w:b/>
          <w:sz w:val="24"/>
          <w:szCs w:val="24"/>
          <w:lang w:val="en-CA"/>
        </w:rPr>
        <w:t xml:space="preserve">II </w:t>
      </w:r>
      <w:proofErr w:type="spellStart"/>
      <w:r w:rsidR="00391201" w:rsidRPr="00E665F7">
        <w:rPr>
          <w:rFonts w:ascii="Times New Roman" w:hAnsi="Times New Roman" w:cs="Times New Roman"/>
          <w:b/>
          <w:sz w:val="24"/>
          <w:szCs w:val="24"/>
        </w:rPr>
        <w:t>Conferência</w:t>
      </w:r>
      <w:proofErr w:type="spellEnd"/>
      <w:r w:rsidR="00391201" w:rsidRPr="00D30160">
        <w:rPr>
          <w:rFonts w:ascii="Times New Roman" w:hAnsi="Times New Roman" w:cs="Times New Roman"/>
          <w:b/>
          <w:sz w:val="24"/>
          <w:szCs w:val="24"/>
          <w:lang w:val="en-CA"/>
        </w:rPr>
        <w:t xml:space="preserve">: </w:t>
      </w:r>
      <w:r w:rsidR="00D30160" w:rsidRPr="00705E7D">
        <w:rPr>
          <w:rFonts w:ascii="Times New Roman" w:hAnsi="Times New Roman" w:cs="Times New Roman"/>
          <w:b/>
          <w:sz w:val="24"/>
          <w:szCs w:val="24"/>
        </w:rPr>
        <w:t>Disturbances of the Sacred in Bernard and Luther</w:t>
      </w:r>
    </w:p>
    <w:p w:rsidR="00391201" w:rsidRPr="00E665F7" w:rsidRDefault="00391201" w:rsidP="00391201">
      <w:pPr>
        <w:rPr>
          <w:rFonts w:ascii="Times New Roman" w:hAnsi="Times New Roman" w:cs="Times New Roman"/>
          <w:sz w:val="24"/>
          <w:szCs w:val="24"/>
          <w:lang w:val="pt-BR"/>
        </w:rPr>
      </w:pPr>
      <w:r w:rsidRPr="00D30160">
        <w:rPr>
          <w:rFonts w:ascii="Times New Roman" w:hAnsi="Times New Roman" w:cs="Times New Roman"/>
          <w:sz w:val="24"/>
          <w:szCs w:val="24"/>
          <w:lang w:val="en-CA"/>
        </w:rPr>
        <w:tab/>
      </w:r>
      <w:proofErr w:type="spellStart"/>
      <w:r w:rsidRPr="00E665F7">
        <w:rPr>
          <w:rFonts w:ascii="Times New Roman" w:hAnsi="Times New Roman" w:cs="Times New Roman"/>
          <w:sz w:val="24"/>
          <w:szCs w:val="24"/>
          <w:lang w:val="pt-BR"/>
        </w:rPr>
        <w:t>Else</w:t>
      </w:r>
      <w:proofErr w:type="spellEnd"/>
      <w:r w:rsidRPr="00E665F7">
        <w:rPr>
          <w:rFonts w:ascii="Times New Roman" w:hAnsi="Times New Roman" w:cs="Times New Roman"/>
          <w:sz w:val="24"/>
          <w:szCs w:val="24"/>
          <w:lang w:val="pt-BR"/>
        </w:rPr>
        <w:t xml:space="preserve"> Marie </w:t>
      </w:r>
      <w:proofErr w:type="spellStart"/>
      <w:r w:rsidRPr="00E665F7">
        <w:rPr>
          <w:rFonts w:ascii="Times New Roman" w:hAnsi="Times New Roman" w:cs="Times New Roman"/>
          <w:sz w:val="24"/>
          <w:szCs w:val="24"/>
          <w:lang w:val="pt-BR"/>
        </w:rPr>
        <w:t>Wiberg</w:t>
      </w:r>
      <w:proofErr w:type="spellEnd"/>
      <w:r w:rsidRPr="00E665F7">
        <w:rPr>
          <w:rFonts w:ascii="Times New Roman" w:hAnsi="Times New Roman" w:cs="Times New Roman"/>
          <w:sz w:val="24"/>
          <w:szCs w:val="24"/>
          <w:lang w:val="pt-BR"/>
        </w:rPr>
        <w:t xml:space="preserve"> Pedersen</w:t>
      </w:r>
      <w:r w:rsidR="00AA0DF1" w:rsidRPr="00E665F7">
        <w:rPr>
          <w:rFonts w:ascii="Times New Roman" w:hAnsi="Times New Roman" w:cs="Times New Roman"/>
          <w:sz w:val="24"/>
          <w:szCs w:val="24"/>
          <w:lang w:val="pt-BR"/>
        </w:rPr>
        <w:t xml:space="preserve"> (Dinamarca)</w:t>
      </w:r>
    </w:p>
    <w:p w:rsidR="00027A39" w:rsidRPr="00E665F7" w:rsidRDefault="00391201" w:rsidP="00192254">
      <w:pPr>
        <w:ind w:firstLine="708"/>
        <w:rPr>
          <w:rFonts w:ascii="Times New Roman" w:hAnsi="Times New Roman" w:cs="Times New Roman"/>
          <w:sz w:val="24"/>
          <w:szCs w:val="24"/>
          <w:lang w:val="pt-BR"/>
        </w:rPr>
      </w:pPr>
      <w:r w:rsidRPr="00E665F7">
        <w:rPr>
          <w:rFonts w:ascii="Times New Roman" w:hAnsi="Times New Roman" w:cs="Times New Roman"/>
          <w:sz w:val="24"/>
          <w:szCs w:val="24"/>
          <w:lang w:val="pt-BR"/>
        </w:rPr>
        <w:t>Debatedor</w:t>
      </w:r>
      <w:r w:rsidR="003D4946" w:rsidRPr="00E665F7">
        <w:rPr>
          <w:rFonts w:ascii="Times New Roman" w:hAnsi="Times New Roman" w:cs="Times New Roman"/>
          <w:sz w:val="24"/>
          <w:szCs w:val="24"/>
          <w:lang w:val="pt-BR"/>
        </w:rPr>
        <w:t xml:space="preserve">: </w:t>
      </w:r>
      <w:r w:rsidR="00522C05" w:rsidRPr="00E665F7">
        <w:rPr>
          <w:rFonts w:ascii="Times New Roman" w:hAnsi="Times New Roman" w:cs="Times New Roman"/>
          <w:sz w:val="24"/>
          <w:szCs w:val="24"/>
          <w:lang w:val="pt-BR"/>
        </w:rPr>
        <w:t>Vítor Westhelle</w:t>
      </w:r>
      <w:r w:rsidR="00DE201E" w:rsidRPr="00E665F7">
        <w:rPr>
          <w:rFonts w:ascii="Times New Roman" w:hAnsi="Times New Roman" w:cs="Times New Roman"/>
          <w:sz w:val="24"/>
          <w:szCs w:val="24"/>
          <w:lang w:val="pt-BR"/>
        </w:rPr>
        <w:t xml:space="preserve"> (</w:t>
      </w:r>
      <w:r w:rsidR="00522C05" w:rsidRPr="00E665F7">
        <w:rPr>
          <w:rFonts w:ascii="Times New Roman" w:hAnsi="Times New Roman" w:cs="Times New Roman"/>
          <w:sz w:val="24"/>
          <w:szCs w:val="24"/>
          <w:lang w:val="pt-BR"/>
        </w:rPr>
        <w:t>Brasil</w:t>
      </w:r>
      <w:r w:rsidR="00DE201E" w:rsidRPr="00E665F7">
        <w:rPr>
          <w:rFonts w:ascii="Times New Roman" w:hAnsi="Times New Roman" w:cs="Times New Roman"/>
          <w:sz w:val="24"/>
          <w:szCs w:val="24"/>
          <w:lang w:val="pt-BR"/>
        </w:rPr>
        <w:t>/EUA</w:t>
      </w:r>
      <w:r w:rsidR="00522C05" w:rsidRPr="00E665F7">
        <w:rPr>
          <w:rFonts w:ascii="Times New Roman" w:hAnsi="Times New Roman" w:cs="Times New Roman"/>
          <w:sz w:val="24"/>
          <w:szCs w:val="24"/>
          <w:lang w:val="pt-BR"/>
        </w:rPr>
        <w:t>)</w:t>
      </w:r>
    </w:p>
    <w:p w:rsidR="00391201" w:rsidRPr="00692C6F" w:rsidRDefault="00AD1CCF" w:rsidP="00FB4E46">
      <w:pPr>
        <w:rPr>
          <w:rFonts w:ascii="Times New Roman" w:hAnsi="Times New Roman" w:cs="Times New Roman"/>
          <w:sz w:val="24"/>
          <w:szCs w:val="24"/>
          <w:lang w:val="pt-BR"/>
        </w:rPr>
      </w:pPr>
      <w:r>
        <w:rPr>
          <w:rFonts w:ascii="Times New Roman" w:hAnsi="Times New Roman" w:cs="Times New Roman"/>
          <w:sz w:val="24"/>
          <w:szCs w:val="24"/>
          <w:lang w:val="pt-BR"/>
        </w:rPr>
        <w:t xml:space="preserve">10,30 hs – </w:t>
      </w:r>
      <w:r w:rsidR="00391201" w:rsidRPr="007E46B5">
        <w:rPr>
          <w:rFonts w:ascii="Times New Roman" w:hAnsi="Times New Roman" w:cs="Times New Roman"/>
          <w:b/>
          <w:sz w:val="24"/>
          <w:szCs w:val="24"/>
          <w:lang w:val="pt-BR"/>
        </w:rPr>
        <w:t>Mesa Temática</w:t>
      </w:r>
      <w:r w:rsidR="00DF03B6" w:rsidRPr="007E46B5">
        <w:rPr>
          <w:rFonts w:ascii="Times New Roman" w:hAnsi="Times New Roman" w:cs="Times New Roman"/>
          <w:b/>
          <w:sz w:val="24"/>
          <w:szCs w:val="24"/>
          <w:lang w:val="pt-BR"/>
        </w:rPr>
        <w:t xml:space="preserve"> I</w:t>
      </w:r>
      <w:r w:rsidR="00391201" w:rsidRPr="00692C6F">
        <w:rPr>
          <w:rFonts w:ascii="Times New Roman" w:hAnsi="Times New Roman" w:cs="Times New Roman"/>
          <w:sz w:val="24"/>
          <w:szCs w:val="24"/>
          <w:lang w:val="pt-BR"/>
        </w:rPr>
        <w:t xml:space="preserve">: </w:t>
      </w:r>
      <w:r w:rsidR="00391201" w:rsidRPr="00FB4E46">
        <w:rPr>
          <w:rFonts w:ascii="Times New Roman" w:hAnsi="Times New Roman" w:cs="Times New Roman"/>
          <w:b/>
          <w:bCs/>
          <w:sz w:val="24"/>
          <w:szCs w:val="24"/>
          <w:lang w:val="pt-BR"/>
        </w:rPr>
        <w:t>Fides</w:t>
      </w:r>
      <w:r w:rsidR="00522C05">
        <w:rPr>
          <w:rFonts w:ascii="Times New Roman" w:hAnsi="Times New Roman" w:cs="Times New Roman"/>
          <w:b/>
          <w:bCs/>
          <w:sz w:val="24"/>
          <w:szCs w:val="24"/>
          <w:lang w:val="pt-BR"/>
        </w:rPr>
        <w:t xml:space="preserve"> </w:t>
      </w:r>
      <w:proofErr w:type="gramStart"/>
      <w:r w:rsidR="00522C05">
        <w:rPr>
          <w:rFonts w:ascii="Times New Roman" w:hAnsi="Times New Roman" w:cs="Times New Roman"/>
          <w:b/>
          <w:bCs/>
          <w:sz w:val="24"/>
          <w:szCs w:val="24"/>
          <w:lang w:val="pt-BR"/>
        </w:rPr>
        <w:t>et</w:t>
      </w:r>
      <w:proofErr w:type="gramEnd"/>
      <w:r w:rsidR="00522C05">
        <w:rPr>
          <w:rFonts w:ascii="Times New Roman" w:hAnsi="Times New Roman" w:cs="Times New Roman"/>
          <w:b/>
          <w:bCs/>
          <w:sz w:val="24"/>
          <w:szCs w:val="24"/>
          <w:lang w:val="pt-BR"/>
        </w:rPr>
        <w:t xml:space="preserve"> Ratio: d</w:t>
      </w:r>
      <w:r w:rsidR="00FB4E46" w:rsidRPr="00FB4E46">
        <w:rPr>
          <w:rFonts w:ascii="Times New Roman" w:hAnsi="Times New Roman" w:cs="Times New Roman"/>
          <w:b/>
          <w:bCs/>
          <w:sz w:val="24"/>
          <w:szCs w:val="24"/>
          <w:lang w:val="pt-BR"/>
        </w:rPr>
        <w:t>o medievo à Reforma</w:t>
      </w:r>
      <w:r w:rsidR="00692C6F">
        <w:rPr>
          <w:rFonts w:ascii="Times New Roman" w:hAnsi="Times New Roman" w:cs="Times New Roman"/>
          <w:sz w:val="24"/>
          <w:szCs w:val="24"/>
          <w:lang w:val="pt-BR"/>
        </w:rPr>
        <w:t xml:space="preserve"> – </w:t>
      </w:r>
      <w:r w:rsidR="00391201" w:rsidRPr="00692C6F">
        <w:rPr>
          <w:rFonts w:ascii="Times New Roman" w:hAnsi="Times New Roman" w:cs="Times New Roman"/>
          <w:sz w:val="24"/>
          <w:szCs w:val="24"/>
          <w:lang w:val="pt-BR"/>
        </w:rPr>
        <w:t>Roberto Pich</w:t>
      </w:r>
    </w:p>
    <w:p w:rsidR="00391201" w:rsidRDefault="00391201" w:rsidP="00480C8A">
      <w:pPr>
        <w:ind w:firstLine="708"/>
        <w:rPr>
          <w:rFonts w:ascii="Times New Roman" w:hAnsi="Times New Roman" w:cs="Times New Roman"/>
          <w:sz w:val="24"/>
          <w:szCs w:val="24"/>
          <w:lang w:val="pt-BR"/>
        </w:rPr>
      </w:pPr>
      <w:r w:rsidRPr="00692C6F">
        <w:rPr>
          <w:rFonts w:ascii="Times New Roman" w:hAnsi="Times New Roman" w:cs="Times New Roman"/>
          <w:sz w:val="24"/>
          <w:szCs w:val="24"/>
          <w:lang w:val="pt-BR"/>
        </w:rPr>
        <w:t>Debatedor:</w:t>
      </w:r>
      <w:r w:rsidR="00DE201E">
        <w:rPr>
          <w:rFonts w:ascii="Times New Roman" w:hAnsi="Times New Roman" w:cs="Times New Roman"/>
          <w:sz w:val="24"/>
          <w:szCs w:val="24"/>
          <w:lang w:val="pt-BR"/>
        </w:rPr>
        <w:t xml:space="preserve"> </w:t>
      </w:r>
      <w:r w:rsidR="00480C8A">
        <w:rPr>
          <w:rFonts w:ascii="Times New Roman" w:hAnsi="Times New Roman" w:cs="Times New Roman"/>
          <w:sz w:val="24"/>
          <w:szCs w:val="24"/>
          <w:lang w:val="pt-BR"/>
        </w:rPr>
        <w:t>Luis Carlos Susin</w:t>
      </w:r>
      <w:r w:rsidR="00522C05">
        <w:rPr>
          <w:rFonts w:ascii="Times New Roman" w:hAnsi="Times New Roman" w:cs="Times New Roman"/>
          <w:sz w:val="24"/>
          <w:szCs w:val="24"/>
          <w:lang w:val="pt-BR"/>
        </w:rPr>
        <w:t xml:space="preserve"> (Brasil)</w:t>
      </w:r>
    </w:p>
    <w:p w:rsidR="00692C6F" w:rsidRPr="00692C6F" w:rsidRDefault="00692C6F" w:rsidP="00692C6F">
      <w:pPr>
        <w:rPr>
          <w:rFonts w:ascii="Times New Roman" w:hAnsi="Times New Roman" w:cs="Times New Roman"/>
          <w:b/>
          <w:bCs/>
          <w:sz w:val="24"/>
          <w:szCs w:val="24"/>
          <w:lang w:val="pt-BR"/>
        </w:rPr>
      </w:pPr>
      <w:r w:rsidRPr="00692C6F">
        <w:rPr>
          <w:rFonts w:ascii="Times New Roman" w:hAnsi="Times New Roman" w:cs="Times New Roman"/>
          <w:b/>
          <w:bCs/>
          <w:sz w:val="24"/>
          <w:szCs w:val="24"/>
          <w:lang w:val="pt-BR"/>
        </w:rPr>
        <w:t>12,30</w:t>
      </w:r>
      <w:r>
        <w:rPr>
          <w:rFonts w:ascii="Times New Roman" w:hAnsi="Times New Roman" w:cs="Times New Roman"/>
          <w:b/>
          <w:bCs/>
          <w:sz w:val="24"/>
          <w:szCs w:val="24"/>
          <w:lang w:val="pt-BR"/>
        </w:rPr>
        <w:t xml:space="preserve"> hs</w:t>
      </w:r>
      <w:r w:rsidRPr="00692C6F">
        <w:rPr>
          <w:rFonts w:ascii="Times New Roman" w:hAnsi="Times New Roman" w:cs="Times New Roman"/>
          <w:b/>
          <w:bCs/>
          <w:sz w:val="24"/>
          <w:szCs w:val="24"/>
          <w:lang w:val="pt-BR"/>
        </w:rPr>
        <w:t xml:space="preserve"> </w:t>
      </w:r>
      <w:r>
        <w:rPr>
          <w:rFonts w:ascii="Times New Roman" w:hAnsi="Times New Roman" w:cs="Times New Roman"/>
          <w:b/>
          <w:bCs/>
          <w:sz w:val="24"/>
          <w:szCs w:val="24"/>
          <w:lang w:val="pt-BR"/>
        </w:rPr>
        <w:t xml:space="preserve">– </w:t>
      </w:r>
      <w:r w:rsidRPr="00692C6F">
        <w:rPr>
          <w:rFonts w:ascii="Times New Roman" w:hAnsi="Times New Roman" w:cs="Times New Roman"/>
          <w:b/>
          <w:bCs/>
          <w:sz w:val="24"/>
          <w:szCs w:val="24"/>
          <w:lang w:val="pt-BR"/>
        </w:rPr>
        <w:t>Almoço</w:t>
      </w:r>
    </w:p>
    <w:p w:rsidR="00391201" w:rsidRPr="00692C6F" w:rsidRDefault="00DF03B6" w:rsidP="00FB4E46">
      <w:pPr>
        <w:rPr>
          <w:rFonts w:ascii="Times New Roman" w:hAnsi="Times New Roman" w:cs="Times New Roman"/>
          <w:b/>
          <w:sz w:val="24"/>
          <w:szCs w:val="24"/>
          <w:lang w:val="pt-BR"/>
        </w:rPr>
      </w:pPr>
      <w:proofErr w:type="gramStart"/>
      <w:r w:rsidRPr="00692C6F">
        <w:rPr>
          <w:rFonts w:ascii="Times New Roman" w:hAnsi="Times New Roman" w:cs="Times New Roman"/>
          <w:sz w:val="24"/>
          <w:szCs w:val="24"/>
          <w:lang w:val="pt-BR"/>
        </w:rPr>
        <w:t>14 hs</w:t>
      </w:r>
      <w:proofErr w:type="gramEnd"/>
      <w:r w:rsidRPr="00692C6F">
        <w:rPr>
          <w:rFonts w:ascii="Times New Roman" w:hAnsi="Times New Roman" w:cs="Times New Roman"/>
          <w:sz w:val="24"/>
          <w:szCs w:val="24"/>
          <w:lang w:val="pt-BR"/>
        </w:rPr>
        <w:t xml:space="preserve"> </w:t>
      </w:r>
      <w:r w:rsidR="00AD1CCF">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w:t>
      </w:r>
      <w:r w:rsidR="00391201" w:rsidRPr="00692C6F">
        <w:rPr>
          <w:rFonts w:ascii="Times New Roman" w:hAnsi="Times New Roman" w:cs="Times New Roman"/>
          <w:b/>
          <w:sz w:val="24"/>
          <w:szCs w:val="24"/>
          <w:lang w:val="pt-BR"/>
        </w:rPr>
        <w:t>III Conferência: “</w:t>
      </w:r>
      <w:proofErr w:type="spellStart"/>
      <w:r w:rsidR="00391201" w:rsidRPr="00E665F7">
        <w:rPr>
          <w:rFonts w:ascii="Times New Roman" w:hAnsi="Times New Roman" w:cs="Times New Roman"/>
          <w:b/>
          <w:i/>
          <w:sz w:val="24"/>
          <w:szCs w:val="24"/>
          <w:lang w:val="pt-BR"/>
        </w:rPr>
        <w:t>Angst</w:t>
      </w:r>
      <w:proofErr w:type="spellEnd"/>
      <w:r w:rsidR="001F53D0" w:rsidRPr="00692C6F">
        <w:rPr>
          <w:rFonts w:ascii="Times New Roman" w:hAnsi="Times New Roman" w:cs="Times New Roman"/>
          <w:b/>
          <w:i/>
          <w:sz w:val="24"/>
          <w:szCs w:val="24"/>
          <w:lang w:val="pt-BR"/>
        </w:rPr>
        <w:t>”</w:t>
      </w:r>
      <w:r w:rsidR="00391201" w:rsidRPr="00692C6F">
        <w:rPr>
          <w:rFonts w:ascii="Times New Roman" w:hAnsi="Times New Roman" w:cs="Times New Roman"/>
          <w:b/>
          <w:sz w:val="24"/>
          <w:szCs w:val="24"/>
          <w:lang w:val="pt-BR"/>
        </w:rPr>
        <w:t xml:space="preserve"> e espanto em Kierkegaard (e Lutero)</w:t>
      </w:r>
    </w:p>
    <w:p w:rsidR="00391201" w:rsidRPr="00692C6F" w:rsidRDefault="00391201" w:rsidP="00391201">
      <w:pPr>
        <w:rPr>
          <w:rFonts w:ascii="Times New Roman" w:hAnsi="Times New Roman" w:cs="Times New Roman"/>
          <w:sz w:val="24"/>
          <w:szCs w:val="24"/>
          <w:lang w:val="pt-BR"/>
        </w:rPr>
      </w:pPr>
      <w:r w:rsidRPr="00692C6F">
        <w:rPr>
          <w:rFonts w:ascii="Times New Roman" w:hAnsi="Times New Roman" w:cs="Times New Roman"/>
          <w:sz w:val="24"/>
          <w:szCs w:val="24"/>
          <w:lang w:val="pt-BR"/>
        </w:rPr>
        <w:tab/>
        <w:t>Álvaro Val</w:t>
      </w:r>
      <w:r w:rsidR="00FB4E46">
        <w:rPr>
          <w:rFonts w:ascii="Times New Roman" w:hAnsi="Times New Roman" w:cs="Times New Roman"/>
          <w:sz w:val="24"/>
          <w:szCs w:val="24"/>
          <w:lang w:val="pt-BR"/>
        </w:rPr>
        <w:t>l</w:t>
      </w:r>
      <w:r w:rsidRPr="00692C6F">
        <w:rPr>
          <w:rFonts w:ascii="Times New Roman" w:hAnsi="Times New Roman" w:cs="Times New Roman"/>
          <w:sz w:val="24"/>
          <w:szCs w:val="24"/>
          <w:lang w:val="pt-BR"/>
        </w:rPr>
        <w:t>s</w:t>
      </w:r>
      <w:r w:rsidR="00FB4E46">
        <w:rPr>
          <w:rFonts w:ascii="Times New Roman" w:hAnsi="Times New Roman" w:cs="Times New Roman"/>
          <w:sz w:val="24"/>
          <w:szCs w:val="24"/>
          <w:lang w:val="pt-BR"/>
        </w:rPr>
        <w:t xml:space="preserve"> (</w:t>
      </w:r>
      <w:r w:rsidR="00522C05">
        <w:rPr>
          <w:rFonts w:ascii="Times New Roman" w:hAnsi="Times New Roman" w:cs="Times New Roman"/>
          <w:sz w:val="24"/>
          <w:szCs w:val="24"/>
          <w:lang w:val="pt-BR"/>
        </w:rPr>
        <w:t>Brasil</w:t>
      </w:r>
      <w:r w:rsidR="00FB4E46">
        <w:rPr>
          <w:rFonts w:ascii="Times New Roman" w:hAnsi="Times New Roman" w:cs="Times New Roman"/>
          <w:sz w:val="24"/>
          <w:szCs w:val="24"/>
          <w:lang w:val="pt-BR"/>
        </w:rPr>
        <w:t>)</w:t>
      </w:r>
    </w:p>
    <w:p w:rsidR="007E46B5" w:rsidRDefault="00391201" w:rsidP="00192254">
      <w:pPr>
        <w:ind w:firstLine="708"/>
        <w:rPr>
          <w:rFonts w:ascii="Times New Roman" w:hAnsi="Times New Roman" w:cs="Times New Roman"/>
          <w:sz w:val="24"/>
          <w:szCs w:val="24"/>
          <w:lang w:val="pt-BR"/>
        </w:rPr>
      </w:pPr>
      <w:r w:rsidRPr="00692C6F">
        <w:rPr>
          <w:rFonts w:ascii="Times New Roman" w:hAnsi="Times New Roman" w:cs="Times New Roman"/>
          <w:sz w:val="24"/>
          <w:szCs w:val="24"/>
          <w:lang w:val="pt-BR"/>
        </w:rPr>
        <w:t>Debatedor:</w:t>
      </w:r>
      <w:r w:rsidR="003D4946" w:rsidRPr="00692C6F">
        <w:rPr>
          <w:rFonts w:ascii="Times New Roman" w:hAnsi="Times New Roman" w:cs="Times New Roman"/>
          <w:sz w:val="24"/>
          <w:szCs w:val="24"/>
          <w:lang w:val="pt-BR"/>
        </w:rPr>
        <w:t xml:space="preserve"> Jonas Roos</w:t>
      </w:r>
      <w:r w:rsidR="00522C05">
        <w:rPr>
          <w:rFonts w:ascii="Times New Roman" w:hAnsi="Times New Roman" w:cs="Times New Roman"/>
          <w:sz w:val="24"/>
          <w:szCs w:val="24"/>
          <w:lang w:val="pt-BR"/>
        </w:rPr>
        <w:t xml:space="preserve"> (Brasil)</w:t>
      </w:r>
    </w:p>
    <w:p w:rsidR="00522C05" w:rsidRDefault="00522C05" w:rsidP="007E46B5">
      <w:pPr>
        <w:pBdr>
          <w:top w:val="single" w:sz="4" w:space="1" w:color="auto"/>
          <w:left w:val="single" w:sz="4" w:space="4" w:color="auto"/>
          <w:bottom w:val="single" w:sz="4" w:space="1" w:color="auto"/>
          <w:right w:val="single" w:sz="4" w:space="4" w:color="auto"/>
        </w:pBdr>
        <w:shd w:val="clear" w:color="auto" w:fill="FDE9D9" w:themeFill="accent6" w:themeFillTint="33"/>
        <w:rPr>
          <w:rFonts w:ascii="Times New Roman" w:hAnsi="Times New Roman" w:cs="Times New Roman"/>
          <w:b/>
          <w:sz w:val="24"/>
          <w:szCs w:val="24"/>
          <w:lang w:val="pt-BR"/>
        </w:rPr>
      </w:pPr>
      <w:r>
        <w:rPr>
          <w:rFonts w:ascii="Times New Roman" w:hAnsi="Times New Roman" w:cs="Times New Roman"/>
          <w:sz w:val="24"/>
          <w:szCs w:val="24"/>
          <w:lang w:val="pt-BR"/>
        </w:rPr>
        <w:t xml:space="preserve">16,30 às 18h30hs – </w:t>
      </w:r>
      <w:r w:rsidRPr="00DE201E">
        <w:rPr>
          <w:rFonts w:ascii="Times New Roman" w:hAnsi="Times New Roman" w:cs="Times New Roman"/>
          <w:b/>
          <w:sz w:val="24"/>
          <w:szCs w:val="24"/>
          <w:lang w:val="pt-BR"/>
        </w:rPr>
        <w:t xml:space="preserve">Comunicações </w:t>
      </w:r>
    </w:p>
    <w:p w:rsid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b/>
          <w:sz w:val="24"/>
          <w:szCs w:val="24"/>
          <w:lang w:val="pt-BR"/>
        </w:rPr>
      </w:pPr>
      <w:r w:rsidRPr="00DE201E">
        <w:rPr>
          <w:rFonts w:ascii="Times New Roman" w:hAnsi="Times New Roman" w:cs="Times New Roman"/>
          <w:sz w:val="24"/>
          <w:szCs w:val="24"/>
          <w:lang w:val="pt-BR"/>
        </w:rPr>
        <w:t>Mesas temáticas para comunicações</w:t>
      </w:r>
      <w:r>
        <w:rPr>
          <w:rFonts w:ascii="Times New Roman" w:hAnsi="Times New Roman" w:cs="Times New Roman"/>
          <w:b/>
          <w:sz w:val="24"/>
          <w:szCs w:val="24"/>
          <w:lang w:val="pt-BR"/>
        </w:rPr>
        <w:t>:</w:t>
      </w:r>
    </w:p>
    <w:p w:rsidR="00DE201E" w:rsidRP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i/>
          <w:sz w:val="24"/>
          <w:szCs w:val="24"/>
          <w:lang w:val="pt-BR"/>
        </w:rPr>
      </w:pPr>
      <w:r w:rsidRPr="00DE201E">
        <w:rPr>
          <w:rFonts w:ascii="Times New Roman" w:hAnsi="Times New Roman" w:cs="Times New Roman"/>
          <w:i/>
          <w:sz w:val="24"/>
          <w:szCs w:val="24"/>
          <w:lang w:val="pt-BR"/>
        </w:rPr>
        <w:t>I – Sagrado e religiosidade brasileira</w:t>
      </w:r>
    </w:p>
    <w:p w:rsidR="00DE201E" w:rsidRP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i/>
          <w:sz w:val="24"/>
          <w:szCs w:val="24"/>
          <w:lang w:val="pt-BR"/>
        </w:rPr>
      </w:pPr>
      <w:r w:rsidRPr="00DE201E">
        <w:rPr>
          <w:rFonts w:ascii="Times New Roman" w:hAnsi="Times New Roman" w:cs="Times New Roman"/>
          <w:i/>
          <w:sz w:val="24"/>
          <w:szCs w:val="24"/>
          <w:lang w:val="pt-BR"/>
        </w:rPr>
        <w:t xml:space="preserve">II – Razão e mística </w:t>
      </w:r>
    </w:p>
    <w:p w:rsidR="00DE201E" w:rsidRP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i/>
          <w:sz w:val="24"/>
          <w:szCs w:val="24"/>
          <w:lang w:val="pt-BR"/>
        </w:rPr>
      </w:pPr>
      <w:r w:rsidRPr="00DE201E">
        <w:rPr>
          <w:rFonts w:ascii="Times New Roman" w:hAnsi="Times New Roman" w:cs="Times New Roman"/>
          <w:i/>
          <w:sz w:val="24"/>
          <w:szCs w:val="24"/>
          <w:lang w:val="pt-BR"/>
        </w:rPr>
        <w:t>III – Reforma e protestantismo brasileiro</w:t>
      </w:r>
    </w:p>
    <w:p w:rsidR="00DE201E" w:rsidRP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i/>
          <w:sz w:val="24"/>
          <w:szCs w:val="24"/>
          <w:lang w:val="pt-BR"/>
        </w:rPr>
      </w:pPr>
      <w:r w:rsidRPr="00DE201E">
        <w:rPr>
          <w:rFonts w:ascii="Times New Roman" w:hAnsi="Times New Roman" w:cs="Times New Roman"/>
          <w:i/>
          <w:sz w:val="24"/>
          <w:szCs w:val="24"/>
          <w:lang w:val="pt-BR"/>
        </w:rPr>
        <w:t>IV – Razão e religião na modernidade</w:t>
      </w:r>
    </w:p>
    <w:p w:rsidR="00DE201E" w:rsidRPr="00DE201E" w:rsidRDefault="00DE201E" w:rsidP="007E46B5">
      <w:pPr>
        <w:pBdr>
          <w:top w:val="single" w:sz="4" w:space="1" w:color="auto"/>
          <w:left w:val="single" w:sz="4" w:space="4" w:color="auto"/>
          <w:bottom w:val="single" w:sz="4" w:space="1" w:color="auto"/>
          <w:right w:val="single" w:sz="4" w:space="4" w:color="auto"/>
        </w:pBdr>
        <w:shd w:val="clear" w:color="auto" w:fill="FDE9D9" w:themeFill="accent6" w:themeFillTint="33"/>
        <w:ind w:firstLine="708"/>
        <w:rPr>
          <w:rFonts w:ascii="Times New Roman" w:hAnsi="Times New Roman" w:cs="Times New Roman"/>
          <w:i/>
          <w:sz w:val="24"/>
          <w:szCs w:val="24"/>
          <w:lang w:val="pt-BR"/>
        </w:rPr>
      </w:pPr>
      <w:r w:rsidRPr="00DE201E">
        <w:rPr>
          <w:rFonts w:ascii="Times New Roman" w:hAnsi="Times New Roman" w:cs="Times New Roman"/>
          <w:i/>
          <w:sz w:val="24"/>
          <w:szCs w:val="24"/>
          <w:lang w:val="pt-BR"/>
        </w:rPr>
        <w:t>V – Fé</w:t>
      </w:r>
      <w:r w:rsidR="003B204A">
        <w:rPr>
          <w:rFonts w:ascii="Times New Roman" w:hAnsi="Times New Roman" w:cs="Times New Roman"/>
          <w:i/>
          <w:sz w:val="24"/>
          <w:szCs w:val="24"/>
          <w:lang w:val="pt-BR"/>
        </w:rPr>
        <w:t xml:space="preserve"> e</w:t>
      </w:r>
      <w:r w:rsidRPr="00DE201E">
        <w:rPr>
          <w:rFonts w:ascii="Times New Roman" w:hAnsi="Times New Roman" w:cs="Times New Roman"/>
          <w:i/>
          <w:sz w:val="24"/>
          <w:szCs w:val="24"/>
          <w:lang w:val="pt-BR"/>
        </w:rPr>
        <w:t xml:space="preserve"> ética na teologia latino-americana</w:t>
      </w:r>
    </w:p>
    <w:p w:rsidR="00480C8A" w:rsidRDefault="00480C8A" w:rsidP="00480C8A">
      <w:pPr>
        <w:rPr>
          <w:rFonts w:ascii="Times New Roman" w:hAnsi="Times New Roman" w:cs="Times New Roman"/>
          <w:sz w:val="24"/>
          <w:szCs w:val="24"/>
          <w:lang w:val="pt-BR"/>
        </w:rPr>
      </w:pPr>
      <w:r>
        <w:rPr>
          <w:rFonts w:ascii="Times New Roman" w:hAnsi="Times New Roman" w:cs="Times New Roman"/>
          <w:sz w:val="24"/>
          <w:szCs w:val="24"/>
          <w:lang w:val="pt-BR"/>
        </w:rPr>
        <w:t xml:space="preserve">(16,30 hs </w:t>
      </w:r>
      <w:r w:rsidR="003B204A">
        <w:rPr>
          <w:rFonts w:ascii="Times New Roman" w:hAnsi="Times New Roman" w:cs="Times New Roman"/>
          <w:sz w:val="24"/>
          <w:szCs w:val="24"/>
          <w:lang w:val="pt-BR"/>
        </w:rPr>
        <w:t xml:space="preserve">– </w:t>
      </w:r>
      <w:r>
        <w:rPr>
          <w:rFonts w:ascii="Times New Roman" w:hAnsi="Times New Roman" w:cs="Times New Roman"/>
          <w:sz w:val="24"/>
          <w:szCs w:val="24"/>
          <w:lang w:val="pt-BR"/>
        </w:rPr>
        <w:t>Convidados do exterior: Café Teológico – Local: Casa Matriz)</w:t>
      </w:r>
    </w:p>
    <w:p w:rsidR="00391201" w:rsidRPr="00692C6F" w:rsidRDefault="00DF03B6" w:rsidP="00AD1CCF">
      <w:pPr>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20 hs </w:t>
      </w:r>
      <w:r w:rsidRPr="00692C6F">
        <w:rPr>
          <w:rFonts w:ascii="Times New Roman" w:hAnsi="Times New Roman" w:cs="Times New Roman"/>
          <w:b/>
          <w:sz w:val="24"/>
          <w:szCs w:val="24"/>
          <w:lang w:val="pt-BR"/>
        </w:rPr>
        <w:t xml:space="preserve">- </w:t>
      </w:r>
      <w:r w:rsidR="00391201" w:rsidRPr="00692C6F">
        <w:rPr>
          <w:rFonts w:ascii="Times New Roman" w:hAnsi="Times New Roman" w:cs="Times New Roman"/>
          <w:b/>
          <w:sz w:val="24"/>
          <w:szCs w:val="24"/>
          <w:lang w:val="pt-BR"/>
        </w:rPr>
        <w:t xml:space="preserve">IV Conferência: Subjetividade, verdade e o </w:t>
      </w:r>
      <w:r w:rsidR="00391201" w:rsidRPr="00692C6F">
        <w:rPr>
          <w:rFonts w:ascii="Times New Roman" w:hAnsi="Times New Roman" w:cs="Times New Roman"/>
          <w:b/>
          <w:i/>
          <w:sz w:val="24"/>
          <w:szCs w:val="24"/>
          <w:lang w:val="pt-BR"/>
        </w:rPr>
        <w:t>numen</w:t>
      </w:r>
      <w:r w:rsidR="00391201" w:rsidRPr="00692C6F">
        <w:rPr>
          <w:rFonts w:ascii="Times New Roman" w:hAnsi="Times New Roman" w:cs="Times New Roman"/>
          <w:b/>
          <w:sz w:val="24"/>
          <w:szCs w:val="24"/>
          <w:lang w:val="pt-BR"/>
        </w:rPr>
        <w:t xml:space="preserve"> na modernidade: espectros de Lutero?</w:t>
      </w:r>
      <w:r w:rsidR="00AD1CCF">
        <w:rPr>
          <w:rFonts w:ascii="Times New Roman" w:hAnsi="Times New Roman" w:cs="Times New Roman"/>
          <w:b/>
          <w:sz w:val="24"/>
          <w:szCs w:val="24"/>
          <w:lang w:val="pt-BR"/>
        </w:rPr>
        <w:t xml:space="preserve"> – </w:t>
      </w:r>
      <w:r w:rsidR="00391201" w:rsidRPr="00692C6F">
        <w:rPr>
          <w:rFonts w:ascii="Times New Roman" w:hAnsi="Times New Roman" w:cs="Times New Roman"/>
          <w:sz w:val="24"/>
          <w:szCs w:val="24"/>
          <w:lang w:val="pt-BR"/>
        </w:rPr>
        <w:t>Lu</w:t>
      </w:r>
      <w:r w:rsidR="00AD1CCF">
        <w:rPr>
          <w:rFonts w:ascii="Times New Roman" w:hAnsi="Times New Roman" w:cs="Times New Roman"/>
          <w:sz w:val="24"/>
          <w:szCs w:val="24"/>
          <w:lang w:val="pt-BR"/>
        </w:rPr>
        <w:t>í</w:t>
      </w:r>
      <w:r w:rsidR="00391201" w:rsidRPr="00692C6F">
        <w:rPr>
          <w:rFonts w:ascii="Times New Roman" w:hAnsi="Times New Roman" w:cs="Times New Roman"/>
          <w:sz w:val="24"/>
          <w:szCs w:val="24"/>
          <w:lang w:val="pt-BR"/>
        </w:rPr>
        <w:t xml:space="preserve">s </w:t>
      </w:r>
      <w:r w:rsidR="003D4946" w:rsidRPr="00692C6F">
        <w:rPr>
          <w:rFonts w:ascii="Times New Roman" w:hAnsi="Times New Roman" w:cs="Times New Roman"/>
          <w:sz w:val="24"/>
          <w:szCs w:val="24"/>
          <w:lang w:val="pt-BR"/>
        </w:rPr>
        <w:t xml:space="preserve">H. </w:t>
      </w:r>
      <w:r w:rsidR="00391201" w:rsidRPr="00692C6F">
        <w:rPr>
          <w:rFonts w:ascii="Times New Roman" w:hAnsi="Times New Roman" w:cs="Times New Roman"/>
          <w:sz w:val="24"/>
          <w:szCs w:val="24"/>
          <w:lang w:val="pt-BR"/>
        </w:rPr>
        <w:t>Dreher</w:t>
      </w:r>
      <w:r w:rsidR="00522C05">
        <w:rPr>
          <w:rFonts w:ascii="Times New Roman" w:hAnsi="Times New Roman" w:cs="Times New Roman"/>
          <w:sz w:val="24"/>
          <w:szCs w:val="24"/>
          <w:lang w:val="pt-BR"/>
        </w:rPr>
        <w:t xml:space="preserve"> (Brasil)</w:t>
      </w:r>
    </w:p>
    <w:p w:rsidR="00391201" w:rsidRDefault="00391201" w:rsidP="00192254">
      <w:pPr>
        <w:ind w:firstLine="708"/>
        <w:rPr>
          <w:rFonts w:ascii="Times New Roman" w:hAnsi="Times New Roman" w:cs="Times New Roman"/>
          <w:sz w:val="24"/>
          <w:szCs w:val="24"/>
          <w:lang w:val="pt-BR"/>
        </w:rPr>
      </w:pPr>
      <w:r w:rsidRPr="00692C6F">
        <w:rPr>
          <w:rFonts w:ascii="Times New Roman" w:hAnsi="Times New Roman" w:cs="Times New Roman"/>
          <w:sz w:val="24"/>
          <w:szCs w:val="24"/>
          <w:lang w:val="pt-BR"/>
        </w:rPr>
        <w:t>Debatedor:</w:t>
      </w:r>
      <w:r w:rsidR="003D4946" w:rsidRPr="00692C6F">
        <w:rPr>
          <w:rFonts w:ascii="Times New Roman" w:hAnsi="Times New Roman" w:cs="Times New Roman"/>
          <w:sz w:val="24"/>
          <w:szCs w:val="24"/>
          <w:lang w:val="pt-BR"/>
        </w:rPr>
        <w:t xml:space="preserve"> E</w:t>
      </w:r>
      <w:r w:rsidR="00522C05">
        <w:rPr>
          <w:rFonts w:ascii="Times New Roman" w:hAnsi="Times New Roman" w:cs="Times New Roman"/>
          <w:sz w:val="24"/>
          <w:szCs w:val="24"/>
          <w:lang w:val="pt-BR"/>
        </w:rPr>
        <w:t>rico Hammes (Brasil)</w:t>
      </w:r>
    </w:p>
    <w:p w:rsidR="00391201" w:rsidRPr="00692C6F" w:rsidRDefault="00267862" w:rsidP="00522C05">
      <w:pPr>
        <w:pBdr>
          <w:top w:val="single" w:sz="4" w:space="1" w:color="auto"/>
          <w:left w:val="single" w:sz="4" w:space="4" w:color="auto"/>
          <w:bottom w:val="single" w:sz="4" w:space="1" w:color="auto"/>
          <w:right w:val="single" w:sz="4" w:space="4" w:color="auto"/>
        </w:pBdr>
        <w:shd w:val="clear" w:color="auto" w:fill="CCC0D9" w:themeFill="accent4" w:themeFillTint="66"/>
        <w:rPr>
          <w:rFonts w:ascii="Times New Roman" w:hAnsi="Times New Roman" w:cs="Times New Roman"/>
          <w:sz w:val="24"/>
          <w:szCs w:val="24"/>
          <w:lang w:val="pt-BR"/>
        </w:rPr>
      </w:pPr>
      <w:r>
        <w:rPr>
          <w:rFonts w:ascii="Times New Roman" w:hAnsi="Times New Roman" w:cs="Times New Roman"/>
          <w:sz w:val="24"/>
          <w:szCs w:val="24"/>
          <w:lang w:val="pt-BR"/>
        </w:rPr>
        <w:lastRenderedPageBreak/>
        <w:t>02</w:t>
      </w:r>
      <w:r w:rsidR="00391201" w:rsidRPr="00692C6F">
        <w:rPr>
          <w:rFonts w:ascii="Times New Roman" w:hAnsi="Times New Roman" w:cs="Times New Roman"/>
          <w:sz w:val="24"/>
          <w:szCs w:val="24"/>
          <w:lang w:val="pt-BR"/>
        </w:rPr>
        <w:t>/</w:t>
      </w:r>
      <w:r>
        <w:rPr>
          <w:rFonts w:ascii="Times New Roman" w:hAnsi="Times New Roman" w:cs="Times New Roman"/>
          <w:sz w:val="24"/>
          <w:szCs w:val="24"/>
          <w:lang w:val="pt-BR"/>
        </w:rPr>
        <w:t>10</w:t>
      </w:r>
      <w:r w:rsidR="00391201" w:rsidRPr="00692C6F">
        <w:rPr>
          <w:rFonts w:ascii="Times New Roman" w:hAnsi="Times New Roman" w:cs="Times New Roman"/>
          <w:sz w:val="24"/>
          <w:szCs w:val="24"/>
          <w:lang w:val="pt-BR"/>
        </w:rPr>
        <w:t xml:space="preserve"> </w:t>
      </w:r>
      <w:r w:rsidR="00DF03B6" w:rsidRPr="00692C6F">
        <w:rPr>
          <w:rFonts w:ascii="Times New Roman" w:hAnsi="Times New Roman" w:cs="Times New Roman"/>
          <w:sz w:val="24"/>
          <w:szCs w:val="24"/>
          <w:lang w:val="pt-BR"/>
        </w:rPr>
        <w:t>sexta-feira</w:t>
      </w:r>
    </w:p>
    <w:p w:rsidR="00391201" w:rsidRPr="00692C6F" w:rsidRDefault="00DF03B6" w:rsidP="00480C8A">
      <w:pPr>
        <w:rPr>
          <w:rFonts w:ascii="Times New Roman" w:hAnsi="Times New Roman" w:cs="Times New Roman"/>
          <w:sz w:val="24"/>
          <w:szCs w:val="24"/>
          <w:lang w:val="pt-BR"/>
        </w:rPr>
      </w:pPr>
      <w:proofErr w:type="gramStart"/>
      <w:r w:rsidRPr="00692C6F">
        <w:rPr>
          <w:rFonts w:ascii="Times New Roman" w:hAnsi="Times New Roman" w:cs="Times New Roman"/>
          <w:sz w:val="24"/>
          <w:szCs w:val="24"/>
          <w:lang w:val="pt-BR"/>
        </w:rPr>
        <w:t>8 hs</w:t>
      </w:r>
      <w:proofErr w:type="gramEnd"/>
      <w:r w:rsidRPr="00692C6F">
        <w:rPr>
          <w:rFonts w:ascii="Times New Roman" w:hAnsi="Times New Roman" w:cs="Times New Roman"/>
          <w:sz w:val="24"/>
          <w:szCs w:val="24"/>
          <w:lang w:val="pt-BR"/>
        </w:rPr>
        <w:t xml:space="preserve"> </w:t>
      </w:r>
      <w:r w:rsidR="00204093">
        <w:rPr>
          <w:rFonts w:ascii="Times New Roman" w:hAnsi="Times New Roman" w:cs="Times New Roman"/>
          <w:sz w:val="24"/>
          <w:szCs w:val="24"/>
          <w:lang w:val="pt-BR"/>
        </w:rPr>
        <w:t>–</w:t>
      </w:r>
      <w:r w:rsidRPr="00692C6F">
        <w:rPr>
          <w:rFonts w:ascii="Times New Roman" w:hAnsi="Times New Roman" w:cs="Times New Roman"/>
          <w:sz w:val="24"/>
          <w:szCs w:val="24"/>
          <w:lang w:val="pt-BR"/>
        </w:rPr>
        <w:t xml:space="preserve"> </w:t>
      </w:r>
      <w:r w:rsidR="00391201" w:rsidRPr="00692C6F">
        <w:rPr>
          <w:rFonts w:ascii="Times New Roman" w:hAnsi="Times New Roman" w:cs="Times New Roman"/>
          <w:b/>
          <w:sz w:val="24"/>
          <w:szCs w:val="24"/>
          <w:lang w:val="pt-BR"/>
        </w:rPr>
        <w:t>Painel</w:t>
      </w:r>
      <w:r w:rsidR="00204093">
        <w:rPr>
          <w:rFonts w:ascii="Times New Roman" w:hAnsi="Times New Roman" w:cs="Times New Roman"/>
          <w:b/>
          <w:sz w:val="24"/>
          <w:szCs w:val="24"/>
          <w:lang w:val="pt-BR"/>
        </w:rPr>
        <w:t xml:space="preserve"> I</w:t>
      </w:r>
      <w:r w:rsidR="00391201" w:rsidRPr="00692C6F">
        <w:rPr>
          <w:rFonts w:ascii="Times New Roman" w:hAnsi="Times New Roman" w:cs="Times New Roman"/>
          <w:b/>
          <w:sz w:val="24"/>
          <w:szCs w:val="24"/>
          <w:lang w:val="pt-BR"/>
        </w:rPr>
        <w:t>:</w:t>
      </w:r>
      <w:r w:rsidR="00391201" w:rsidRPr="00692C6F">
        <w:rPr>
          <w:rFonts w:ascii="Times New Roman" w:hAnsi="Times New Roman" w:cs="Times New Roman"/>
          <w:sz w:val="24"/>
          <w:szCs w:val="24"/>
          <w:lang w:val="pt-BR"/>
        </w:rPr>
        <w:t xml:space="preserve"> </w:t>
      </w:r>
      <w:r w:rsidR="00391201" w:rsidRPr="00692C6F">
        <w:rPr>
          <w:rFonts w:ascii="Times New Roman" w:hAnsi="Times New Roman" w:cs="Times New Roman"/>
          <w:b/>
          <w:sz w:val="24"/>
          <w:szCs w:val="24"/>
          <w:lang w:val="pt-BR"/>
        </w:rPr>
        <w:t>Fé e razão na ig</w:t>
      </w:r>
      <w:r w:rsidR="001F53D0" w:rsidRPr="00692C6F">
        <w:rPr>
          <w:rFonts w:ascii="Times New Roman" w:hAnsi="Times New Roman" w:cs="Times New Roman"/>
          <w:b/>
          <w:sz w:val="24"/>
          <w:szCs w:val="24"/>
          <w:lang w:val="pt-BR"/>
        </w:rPr>
        <w:t>reja, na política e na economia</w:t>
      </w:r>
    </w:p>
    <w:p w:rsidR="00391201" w:rsidRDefault="00522C05" w:rsidP="0024553C">
      <w:pPr>
        <w:ind w:firstLine="708"/>
        <w:rPr>
          <w:rFonts w:ascii="Times New Roman" w:hAnsi="Times New Roman" w:cs="Times New Roman"/>
          <w:sz w:val="24"/>
          <w:szCs w:val="24"/>
          <w:lang w:val="pt-BR"/>
        </w:rPr>
      </w:pPr>
      <w:r w:rsidRPr="009309C0">
        <w:rPr>
          <w:rFonts w:ascii="Times New Roman" w:hAnsi="Times New Roman" w:cs="Times New Roman"/>
          <w:sz w:val="24"/>
          <w:szCs w:val="24"/>
          <w:lang w:val="pt-BR"/>
        </w:rPr>
        <w:t>Ricardo Rieth (Bras</w:t>
      </w:r>
      <w:r w:rsidR="001668AC">
        <w:rPr>
          <w:rFonts w:ascii="Times New Roman" w:hAnsi="Times New Roman" w:cs="Times New Roman"/>
          <w:sz w:val="24"/>
          <w:szCs w:val="24"/>
          <w:lang w:val="pt-BR"/>
        </w:rPr>
        <w:t>il), Wilhelm Wachholz (Brasil</w:t>
      </w:r>
      <w:proofErr w:type="gramStart"/>
      <w:r w:rsidR="001668AC">
        <w:rPr>
          <w:rFonts w:ascii="Times New Roman" w:hAnsi="Times New Roman" w:cs="Times New Roman"/>
          <w:sz w:val="24"/>
          <w:szCs w:val="24"/>
          <w:lang w:val="pt-BR"/>
        </w:rPr>
        <w:t>)</w:t>
      </w:r>
      <w:proofErr w:type="gramEnd"/>
    </w:p>
    <w:p w:rsidR="00480C8A" w:rsidRPr="00204093" w:rsidRDefault="00480C8A" w:rsidP="00480C8A">
      <w:pPr>
        <w:rPr>
          <w:rFonts w:ascii="Times New Roman" w:hAnsi="Times New Roman" w:cs="Times New Roman"/>
          <w:b/>
          <w:sz w:val="24"/>
          <w:szCs w:val="24"/>
          <w:lang w:val="pt-BR"/>
        </w:rPr>
      </w:pPr>
      <w:r>
        <w:rPr>
          <w:rFonts w:ascii="Times New Roman" w:hAnsi="Times New Roman" w:cs="Times New Roman"/>
          <w:sz w:val="24"/>
          <w:szCs w:val="24"/>
          <w:lang w:val="pt-BR"/>
        </w:rPr>
        <w:t xml:space="preserve">10,30 hs - </w:t>
      </w:r>
      <w:r w:rsidRPr="00204093">
        <w:rPr>
          <w:rFonts w:ascii="Times New Roman" w:hAnsi="Times New Roman" w:cs="Times New Roman"/>
          <w:b/>
          <w:sz w:val="24"/>
          <w:szCs w:val="24"/>
          <w:lang w:val="pt-BR"/>
        </w:rPr>
        <w:t>Painel I</w:t>
      </w:r>
      <w:r>
        <w:rPr>
          <w:rFonts w:ascii="Times New Roman" w:hAnsi="Times New Roman" w:cs="Times New Roman"/>
          <w:b/>
          <w:sz w:val="24"/>
          <w:szCs w:val="24"/>
          <w:lang w:val="pt-BR"/>
        </w:rPr>
        <w:t>I</w:t>
      </w:r>
      <w:r w:rsidRPr="00204093">
        <w:rPr>
          <w:rFonts w:ascii="Times New Roman" w:hAnsi="Times New Roman" w:cs="Times New Roman"/>
          <w:b/>
          <w:sz w:val="24"/>
          <w:szCs w:val="24"/>
          <w:lang w:val="pt-BR"/>
        </w:rPr>
        <w:t xml:space="preserve"> – </w:t>
      </w:r>
      <w:r>
        <w:rPr>
          <w:rFonts w:ascii="Times New Roman" w:hAnsi="Times New Roman" w:cs="Times New Roman"/>
          <w:b/>
          <w:sz w:val="24"/>
          <w:szCs w:val="24"/>
          <w:lang w:val="pt-BR"/>
        </w:rPr>
        <w:t>Te</w:t>
      </w:r>
      <w:r w:rsidRPr="00204093">
        <w:rPr>
          <w:rFonts w:ascii="Times New Roman" w:hAnsi="Times New Roman" w:cs="Times New Roman"/>
          <w:b/>
          <w:sz w:val="24"/>
          <w:szCs w:val="24"/>
          <w:lang w:val="pt-BR"/>
        </w:rPr>
        <w:t>ologia da cruz</w:t>
      </w:r>
      <w:r>
        <w:rPr>
          <w:rFonts w:ascii="Times New Roman" w:hAnsi="Times New Roman" w:cs="Times New Roman"/>
          <w:b/>
          <w:sz w:val="24"/>
          <w:szCs w:val="24"/>
          <w:lang w:val="pt-BR"/>
        </w:rPr>
        <w:t xml:space="preserve"> em contexto</w:t>
      </w:r>
    </w:p>
    <w:p w:rsidR="00480C8A" w:rsidRPr="00E665F7" w:rsidRDefault="00480C8A" w:rsidP="00480C8A">
      <w:pPr>
        <w:ind w:firstLine="708"/>
        <w:rPr>
          <w:rFonts w:ascii="Times New Roman" w:hAnsi="Times New Roman" w:cs="Times New Roman"/>
          <w:sz w:val="24"/>
          <w:szCs w:val="24"/>
          <w:lang w:val="pt-BR"/>
        </w:rPr>
      </w:pPr>
      <w:r w:rsidRPr="00E665F7">
        <w:rPr>
          <w:rFonts w:ascii="Times New Roman" w:hAnsi="Times New Roman" w:cs="Times New Roman"/>
          <w:sz w:val="24"/>
          <w:szCs w:val="24"/>
          <w:lang w:val="pt-BR"/>
        </w:rPr>
        <w:t>Martin Hoffmann (</w:t>
      </w:r>
      <w:r w:rsidRPr="00480C8A">
        <w:rPr>
          <w:rFonts w:ascii="Times New Roman" w:hAnsi="Times New Roman" w:cs="Times New Roman"/>
          <w:sz w:val="24"/>
          <w:szCs w:val="24"/>
          <w:lang w:val="pt-BR"/>
        </w:rPr>
        <w:t>Alemanha</w:t>
      </w:r>
      <w:r w:rsidRPr="00E665F7">
        <w:rPr>
          <w:rFonts w:ascii="Times New Roman" w:hAnsi="Times New Roman" w:cs="Times New Roman"/>
          <w:sz w:val="24"/>
          <w:szCs w:val="24"/>
          <w:lang w:val="pt-BR"/>
        </w:rPr>
        <w:t>/Costa Rica), Daniel Beros (Argentina</w:t>
      </w:r>
      <w:proofErr w:type="gramStart"/>
      <w:r w:rsidRPr="00E665F7">
        <w:rPr>
          <w:rFonts w:ascii="Times New Roman" w:hAnsi="Times New Roman" w:cs="Times New Roman"/>
          <w:sz w:val="24"/>
          <w:szCs w:val="24"/>
          <w:lang w:val="pt-BR"/>
        </w:rPr>
        <w:t>)</w:t>
      </w:r>
      <w:proofErr w:type="gramEnd"/>
    </w:p>
    <w:p w:rsidR="00692C6F" w:rsidRPr="00E665F7" w:rsidRDefault="00692C6F" w:rsidP="00480C8A">
      <w:pPr>
        <w:rPr>
          <w:rFonts w:ascii="Times New Roman" w:hAnsi="Times New Roman" w:cs="Times New Roman"/>
          <w:b/>
          <w:bCs/>
          <w:sz w:val="24"/>
          <w:szCs w:val="24"/>
        </w:rPr>
      </w:pPr>
      <w:r w:rsidRPr="00E665F7">
        <w:rPr>
          <w:rFonts w:ascii="Times New Roman" w:hAnsi="Times New Roman" w:cs="Times New Roman"/>
          <w:b/>
          <w:bCs/>
          <w:sz w:val="24"/>
          <w:szCs w:val="24"/>
        </w:rPr>
        <w:t>12</w:t>
      </w:r>
      <w:proofErr w:type="gramStart"/>
      <w:r w:rsidRPr="00E665F7">
        <w:rPr>
          <w:rFonts w:ascii="Times New Roman" w:hAnsi="Times New Roman" w:cs="Times New Roman"/>
          <w:b/>
          <w:bCs/>
          <w:sz w:val="24"/>
          <w:szCs w:val="24"/>
        </w:rPr>
        <w:t>,</w:t>
      </w:r>
      <w:r w:rsidR="00480C8A" w:rsidRPr="00E665F7">
        <w:rPr>
          <w:rFonts w:ascii="Times New Roman" w:hAnsi="Times New Roman" w:cs="Times New Roman"/>
          <w:b/>
          <w:bCs/>
          <w:sz w:val="24"/>
          <w:szCs w:val="24"/>
        </w:rPr>
        <w:t>15</w:t>
      </w:r>
      <w:proofErr w:type="gramEnd"/>
      <w:r w:rsidRPr="00E665F7">
        <w:rPr>
          <w:rFonts w:ascii="Times New Roman" w:hAnsi="Times New Roman" w:cs="Times New Roman"/>
          <w:b/>
          <w:bCs/>
          <w:sz w:val="24"/>
          <w:szCs w:val="24"/>
        </w:rPr>
        <w:t xml:space="preserve"> </w:t>
      </w:r>
      <w:proofErr w:type="spellStart"/>
      <w:r w:rsidRPr="00E665F7">
        <w:rPr>
          <w:rFonts w:ascii="Times New Roman" w:hAnsi="Times New Roman" w:cs="Times New Roman"/>
          <w:b/>
          <w:bCs/>
          <w:sz w:val="24"/>
          <w:szCs w:val="24"/>
        </w:rPr>
        <w:t>hs</w:t>
      </w:r>
      <w:proofErr w:type="spellEnd"/>
      <w:r w:rsidRPr="00E665F7">
        <w:rPr>
          <w:rFonts w:ascii="Times New Roman" w:hAnsi="Times New Roman" w:cs="Times New Roman"/>
          <w:b/>
          <w:bCs/>
          <w:sz w:val="24"/>
          <w:szCs w:val="24"/>
        </w:rPr>
        <w:t xml:space="preserve"> – </w:t>
      </w:r>
      <w:proofErr w:type="spellStart"/>
      <w:r w:rsidRPr="00E665F7">
        <w:rPr>
          <w:rFonts w:ascii="Times New Roman" w:hAnsi="Times New Roman" w:cs="Times New Roman"/>
          <w:b/>
          <w:bCs/>
          <w:sz w:val="24"/>
          <w:szCs w:val="24"/>
        </w:rPr>
        <w:t>Almoço</w:t>
      </w:r>
      <w:proofErr w:type="spellEnd"/>
    </w:p>
    <w:p w:rsidR="00480C8A" w:rsidRPr="00480C8A" w:rsidRDefault="00480C8A" w:rsidP="00480C8A">
      <w:pPr>
        <w:rPr>
          <w:rFonts w:ascii="Times New Roman" w:hAnsi="Times New Roman" w:cs="Times New Roman"/>
          <w:b/>
          <w:sz w:val="24"/>
          <w:szCs w:val="24"/>
          <w:lang w:val="en-CA"/>
        </w:rPr>
      </w:pPr>
      <w:r w:rsidRPr="00E665F7">
        <w:rPr>
          <w:rFonts w:ascii="Times New Roman" w:hAnsi="Times New Roman" w:cs="Times New Roman"/>
          <w:sz w:val="24"/>
          <w:szCs w:val="24"/>
        </w:rPr>
        <w:t>13</w:t>
      </w:r>
      <w:proofErr w:type="gramStart"/>
      <w:r w:rsidRPr="00E665F7">
        <w:rPr>
          <w:rFonts w:ascii="Times New Roman" w:hAnsi="Times New Roman" w:cs="Times New Roman"/>
          <w:sz w:val="24"/>
          <w:szCs w:val="24"/>
        </w:rPr>
        <w:t>,30</w:t>
      </w:r>
      <w:proofErr w:type="gramEnd"/>
      <w:r w:rsidRPr="00E665F7">
        <w:rPr>
          <w:rFonts w:ascii="Times New Roman" w:hAnsi="Times New Roman" w:cs="Times New Roman"/>
          <w:sz w:val="24"/>
          <w:szCs w:val="24"/>
        </w:rPr>
        <w:t xml:space="preserve"> - </w:t>
      </w:r>
      <w:r w:rsidRPr="00E665F7">
        <w:rPr>
          <w:rFonts w:ascii="Times New Roman" w:hAnsi="Times New Roman" w:cs="Times New Roman"/>
          <w:b/>
          <w:sz w:val="24"/>
          <w:szCs w:val="24"/>
        </w:rPr>
        <w:t xml:space="preserve">V </w:t>
      </w:r>
      <w:proofErr w:type="spellStart"/>
      <w:r w:rsidRPr="00E665F7">
        <w:rPr>
          <w:rFonts w:ascii="Times New Roman" w:hAnsi="Times New Roman" w:cs="Times New Roman"/>
          <w:b/>
          <w:sz w:val="24"/>
          <w:szCs w:val="24"/>
        </w:rPr>
        <w:t>Conferência</w:t>
      </w:r>
      <w:proofErr w:type="spellEnd"/>
      <w:r w:rsidRPr="00480C8A">
        <w:rPr>
          <w:rFonts w:ascii="Times New Roman" w:hAnsi="Times New Roman" w:cs="Times New Roman"/>
          <w:b/>
          <w:sz w:val="24"/>
          <w:szCs w:val="24"/>
          <w:lang w:val="en-CA"/>
        </w:rPr>
        <w:t>: Hybridity and the ends of western reason</w:t>
      </w:r>
    </w:p>
    <w:p w:rsidR="00480C8A" w:rsidRPr="00FB4E46" w:rsidRDefault="00480C8A" w:rsidP="00480C8A">
      <w:pPr>
        <w:rPr>
          <w:rFonts w:ascii="Times New Roman" w:hAnsi="Times New Roman" w:cs="Times New Roman"/>
          <w:sz w:val="24"/>
          <w:szCs w:val="24"/>
          <w:lang w:val="pt-BR"/>
        </w:rPr>
      </w:pPr>
      <w:r w:rsidRPr="00480C8A">
        <w:rPr>
          <w:rFonts w:ascii="Times New Roman" w:hAnsi="Times New Roman" w:cs="Times New Roman"/>
          <w:sz w:val="24"/>
          <w:szCs w:val="24"/>
          <w:lang w:val="en-CA"/>
        </w:rPr>
        <w:tab/>
      </w:r>
      <w:r w:rsidRPr="00FB4E46">
        <w:rPr>
          <w:rFonts w:ascii="Times New Roman" w:hAnsi="Times New Roman" w:cs="Times New Roman"/>
          <w:sz w:val="24"/>
          <w:szCs w:val="24"/>
          <w:lang w:val="pt-BR"/>
        </w:rPr>
        <w:t>Claudia Jahnel (</w:t>
      </w:r>
      <w:r w:rsidRPr="00613163">
        <w:rPr>
          <w:rFonts w:ascii="Times New Roman" w:hAnsi="Times New Roman" w:cs="Times New Roman"/>
          <w:sz w:val="24"/>
          <w:szCs w:val="24"/>
          <w:lang w:val="pt-BR"/>
        </w:rPr>
        <w:t>Alemanha</w:t>
      </w:r>
      <w:r w:rsidRPr="00FB4E46">
        <w:rPr>
          <w:rFonts w:ascii="Times New Roman" w:hAnsi="Times New Roman" w:cs="Times New Roman"/>
          <w:sz w:val="24"/>
          <w:szCs w:val="24"/>
          <w:lang w:val="pt-BR"/>
        </w:rPr>
        <w:t>)</w:t>
      </w:r>
    </w:p>
    <w:p w:rsidR="00480C8A" w:rsidRPr="00613163" w:rsidRDefault="00480C8A" w:rsidP="00480C8A">
      <w:pPr>
        <w:ind w:firstLine="708"/>
        <w:rPr>
          <w:rFonts w:ascii="Times New Roman" w:hAnsi="Times New Roman" w:cs="Times New Roman"/>
          <w:sz w:val="24"/>
          <w:szCs w:val="24"/>
          <w:lang w:val="pt-BR"/>
        </w:rPr>
      </w:pPr>
      <w:r w:rsidRPr="00613163">
        <w:rPr>
          <w:rFonts w:ascii="Times New Roman" w:hAnsi="Times New Roman" w:cs="Times New Roman"/>
          <w:sz w:val="24"/>
          <w:szCs w:val="24"/>
          <w:lang w:val="pt-BR"/>
        </w:rPr>
        <w:t xml:space="preserve">Debatedor: </w:t>
      </w:r>
      <w:r>
        <w:rPr>
          <w:rFonts w:ascii="Times New Roman" w:hAnsi="Times New Roman" w:cs="Times New Roman"/>
          <w:sz w:val="24"/>
          <w:szCs w:val="24"/>
          <w:lang w:val="pt-BR"/>
        </w:rPr>
        <w:t>André Musskopf (Brasil)</w:t>
      </w:r>
    </w:p>
    <w:p w:rsidR="00613163" w:rsidRPr="00FB4E46" w:rsidRDefault="00480C8A" w:rsidP="00480C8A">
      <w:pPr>
        <w:rPr>
          <w:rFonts w:ascii="Times New Roman" w:hAnsi="Times New Roman" w:cs="Times New Roman"/>
          <w:sz w:val="24"/>
          <w:szCs w:val="24"/>
          <w:lang w:val="es-ES"/>
        </w:rPr>
      </w:pPr>
      <w:r>
        <w:rPr>
          <w:rFonts w:ascii="Times New Roman" w:hAnsi="Times New Roman" w:cs="Times New Roman"/>
          <w:sz w:val="24"/>
          <w:szCs w:val="24"/>
          <w:lang w:val="es-ES"/>
        </w:rPr>
        <w:t xml:space="preserve">15,45 hs </w:t>
      </w:r>
      <w:r w:rsidR="00692C6F" w:rsidRPr="00FB4E46">
        <w:rPr>
          <w:rFonts w:ascii="Times New Roman" w:hAnsi="Times New Roman" w:cs="Times New Roman"/>
          <w:sz w:val="24"/>
          <w:szCs w:val="24"/>
          <w:lang w:val="es-ES"/>
        </w:rPr>
        <w:t xml:space="preserve">– </w:t>
      </w:r>
      <w:r w:rsidR="00692C6F" w:rsidRPr="00DE201E">
        <w:rPr>
          <w:rFonts w:ascii="Times New Roman" w:hAnsi="Times New Roman" w:cs="Times New Roman"/>
          <w:b/>
          <w:sz w:val="24"/>
          <w:szCs w:val="24"/>
          <w:lang w:val="es-ES"/>
        </w:rPr>
        <w:t>Mesa Temática II:</w:t>
      </w:r>
      <w:r w:rsidR="00FB4E46" w:rsidRPr="00FB4E46">
        <w:rPr>
          <w:rFonts w:ascii="Times New Roman" w:hAnsi="Times New Roman" w:cs="Times New Roman"/>
          <w:sz w:val="24"/>
          <w:szCs w:val="24"/>
          <w:lang w:val="es-ES"/>
        </w:rPr>
        <w:t xml:space="preserve"> </w:t>
      </w:r>
      <w:r w:rsidR="00FB4E46" w:rsidRPr="00FB4E46">
        <w:rPr>
          <w:rFonts w:ascii="Times New Roman" w:hAnsi="Times New Roman" w:cs="Times New Roman"/>
          <w:b/>
          <w:bCs/>
          <w:sz w:val="24"/>
          <w:szCs w:val="24"/>
          <w:lang w:val="es-ES"/>
        </w:rPr>
        <w:t>Las suturas de la razón</w:t>
      </w:r>
      <w:r w:rsidR="00FB4E46" w:rsidRPr="00FB4E46">
        <w:rPr>
          <w:rFonts w:ascii="Times New Roman" w:hAnsi="Times New Roman" w:cs="Times New Roman"/>
          <w:sz w:val="24"/>
          <w:szCs w:val="24"/>
          <w:lang w:val="es-ES"/>
        </w:rPr>
        <w:t xml:space="preserve"> </w:t>
      </w:r>
      <w:r w:rsidR="004F736B" w:rsidRPr="004F736B">
        <w:rPr>
          <w:rFonts w:ascii="Times New Roman" w:hAnsi="Times New Roman" w:cs="Times New Roman"/>
          <w:b/>
          <w:bCs/>
          <w:sz w:val="24"/>
          <w:szCs w:val="24"/>
          <w:lang w:val="es-ES"/>
        </w:rPr>
        <w:t>y el cortocircuito de la fe:</w:t>
      </w:r>
      <w:r w:rsidR="004F736B">
        <w:rPr>
          <w:rFonts w:ascii="Times New Roman" w:hAnsi="Times New Roman" w:cs="Times New Roman"/>
          <w:sz w:val="24"/>
          <w:szCs w:val="24"/>
          <w:lang w:val="es-ES"/>
        </w:rPr>
        <w:t xml:space="preserve"> </w:t>
      </w:r>
      <w:r w:rsidR="004F736B" w:rsidRPr="004F736B">
        <w:rPr>
          <w:rFonts w:ascii="Times New Roman" w:hAnsi="Times New Roman" w:cs="Times New Roman"/>
          <w:b/>
          <w:bCs/>
          <w:sz w:val="24"/>
          <w:szCs w:val="24"/>
          <w:lang w:val="es-ES"/>
        </w:rPr>
        <w:t>Lutero a la luz de las filosofías cognitivas contemporáneas</w:t>
      </w:r>
      <w:r w:rsidR="00692C6F" w:rsidRPr="004F736B">
        <w:rPr>
          <w:rFonts w:ascii="Times New Roman" w:hAnsi="Times New Roman" w:cs="Times New Roman"/>
          <w:b/>
          <w:bCs/>
          <w:sz w:val="24"/>
          <w:szCs w:val="24"/>
          <w:lang w:val="es-ES"/>
        </w:rPr>
        <w:t xml:space="preserve"> </w:t>
      </w:r>
      <w:r w:rsidR="00FB4E46" w:rsidRPr="004F736B">
        <w:rPr>
          <w:rFonts w:ascii="Times New Roman" w:hAnsi="Times New Roman" w:cs="Times New Roman"/>
          <w:b/>
          <w:sz w:val="24"/>
          <w:szCs w:val="24"/>
          <w:lang w:val="es-ES"/>
        </w:rPr>
        <w:t>–</w:t>
      </w:r>
      <w:r w:rsidR="00FB4E46">
        <w:rPr>
          <w:rFonts w:ascii="Times New Roman" w:hAnsi="Times New Roman" w:cs="Times New Roman"/>
          <w:sz w:val="24"/>
          <w:szCs w:val="24"/>
          <w:lang w:val="es-ES"/>
        </w:rPr>
        <w:t xml:space="preserve"> </w:t>
      </w:r>
      <w:r w:rsidR="00613163" w:rsidRPr="00FB4E46">
        <w:rPr>
          <w:rFonts w:ascii="Times New Roman" w:hAnsi="Times New Roman" w:cs="Times New Roman"/>
          <w:sz w:val="24"/>
          <w:szCs w:val="24"/>
          <w:lang w:val="es-ES"/>
        </w:rPr>
        <w:t>Guillermo Hansen (Argentina/EUA)</w:t>
      </w:r>
    </w:p>
    <w:p w:rsidR="00692C6F" w:rsidRPr="00480C8A" w:rsidRDefault="00692C6F" w:rsidP="00192254">
      <w:pPr>
        <w:ind w:left="708"/>
        <w:rPr>
          <w:rFonts w:ascii="Times New Roman" w:hAnsi="Times New Roman" w:cs="Times New Roman"/>
          <w:sz w:val="24"/>
          <w:szCs w:val="24"/>
          <w:lang w:val="en-CA"/>
        </w:rPr>
      </w:pPr>
      <w:proofErr w:type="spellStart"/>
      <w:r w:rsidRPr="00E665F7">
        <w:rPr>
          <w:rFonts w:ascii="Times New Roman" w:hAnsi="Times New Roman" w:cs="Times New Roman"/>
          <w:sz w:val="24"/>
          <w:szCs w:val="24"/>
        </w:rPr>
        <w:t>Debatedor</w:t>
      </w:r>
      <w:proofErr w:type="spellEnd"/>
      <w:r w:rsidR="00DE201E" w:rsidRPr="00E665F7">
        <w:rPr>
          <w:rFonts w:ascii="Times New Roman" w:hAnsi="Times New Roman" w:cs="Times New Roman"/>
          <w:sz w:val="24"/>
          <w:szCs w:val="24"/>
        </w:rPr>
        <w:t>: José Adriano (</w:t>
      </w:r>
      <w:proofErr w:type="spellStart"/>
      <w:r w:rsidR="00DE201E" w:rsidRPr="00E665F7">
        <w:rPr>
          <w:rFonts w:ascii="Times New Roman" w:hAnsi="Times New Roman" w:cs="Times New Roman"/>
          <w:sz w:val="24"/>
          <w:szCs w:val="24"/>
        </w:rPr>
        <w:t>Brasil</w:t>
      </w:r>
      <w:proofErr w:type="spellEnd"/>
      <w:r w:rsidR="00DE201E" w:rsidRPr="00E665F7">
        <w:rPr>
          <w:rFonts w:ascii="Times New Roman" w:hAnsi="Times New Roman" w:cs="Times New Roman"/>
          <w:sz w:val="24"/>
          <w:szCs w:val="24"/>
        </w:rPr>
        <w:t>)</w:t>
      </w:r>
    </w:p>
    <w:p w:rsidR="00391201" w:rsidRPr="00086ACF" w:rsidRDefault="00F73396" w:rsidP="003B204A">
      <w:pPr>
        <w:rPr>
          <w:rFonts w:ascii="Times New Roman" w:hAnsi="Times New Roman" w:cs="Times New Roman"/>
          <w:sz w:val="24"/>
          <w:szCs w:val="24"/>
          <w:lang w:val="en-CA"/>
        </w:rPr>
      </w:pPr>
      <w:r w:rsidRPr="00E665F7">
        <w:rPr>
          <w:rFonts w:ascii="Times New Roman" w:hAnsi="Times New Roman" w:cs="Times New Roman"/>
          <w:sz w:val="24"/>
          <w:szCs w:val="24"/>
        </w:rPr>
        <w:t>1</w:t>
      </w:r>
      <w:r w:rsidR="00480C8A" w:rsidRPr="00E665F7">
        <w:rPr>
          <w:rFonts w:ascii="Times New Roman" w:hAnsi="Times New Roman" w:cs="Times New Roman"/>
          <w:sz w:val="24"/>
          <w:szCs w:val="24"/>
        </w:rPr>
        <w:t>7</w:t>
      </w:r>
      <w:proofErr w:type="gramStart"/>
      <w:r w:rsidRPr="00E665F7">
        <w:rPr>
          <w:rFonts w:ascii="Times New Roman" w:hAnsi="Times New Roman" w:cs="Times New Roman"/>
          <w:sz w:val="24"/>
          <w:szCs w:val="24"/>
        </w:rPr>
        <w:t>,</w:t>
      </w:r>
      <w:r w:rsidR="003B204A" w:rsidRPr="00E665F7">
        <w:rPr>
          <w:rFonts w:ascii="Times New Roman" w:hAnsi="Times New Roman" w:cs="Times New Roman"/>
          <w:sz w:val="24"/>
          <w:szCs w:val="24"/>
        </w:rPr>
        <w:t>45</w:t>
      </w:r>
      <w:proofErr w:type="gramEnd"/>
      <w:r w:rsidRPr="00E665F7">
        <w:rPr>
          <w:rFonts w:ascii="Times New Roman" w:hAnsi="Times New Roman" w:cs="Times New Roman"/>
          <w:sz w:val="24"/>
          <w:szCs w:val="24"/>
        </w:rPr>
        <w:t xml:space="preserve"> </w:t>
      </w:r>
      <w:proofErr w:type="spellStart"/>
      <w:r w:rsidRPr="00E665F7">
        <w:rPr>
          <w:rFonts w:ascii="Times New Roman" w:hAnsi="Times New Roman" w:cs="Times New Roman"/>
          <w:sz w:val="24"/>
          <w:szCs w:val="24"/>
        </w:rPr>
        <w:t>hs</w:t>
      </w:r>
      <w:proofErr w:type="spellEnd"/>
      <w:r w:rsidRPr="00E665F7">
        <w:rPr>
          <w:rFonts w:ascii="Times New Roman" w:hAnsi="Times New Roman" w:cs="Times New Roman"/>
          <w:sz w:val="24"/>
          <w:szCs w:val="24"/>
        </w:rPr>
        <w:t xml:space="preserve"> </w:t>
      </w:r>
      <w:r w:rsidRPr="00086ACF">
        <w:rPr>
          <w:rFonts w:ascii="Times New Roman" w:hAnsi="Times New Roman" w:cs="Times New Roman"/>
          <w:b/>
          <w:sz w:val="24"/>
          <w:szCs w:val="24"/>
          <w:lang w:val="en-CA"/>
        </w:rPr>
        <w:t xml:space="preserve">– </w:t>
      </w:r>
      <w:r w:rsidR="00391201" w:rsidRPr="00086ACF">
        <w:rPr>
          <w:rFonts w:ascii="Times New Roman" w:hAnsi="Times New Roman" w:cs="Times New Roman"/>
          <w:b/>
          <w:sz w:val="24"/>
          <w:szCs w:val="24"/>
          <w:lang w:val="en-CA"/>
        </w:rPr>
        <w:t xml:space="preserve">VI </w:t>
      </w:r>
      <w:proofErr w:type="spellStart"/>
      <w:r w:rsidR="00391201" w:rsidRPr="00E665F7">
        <w:rPr>
          <w:rFonts w:ascii="Times New Roman" w:hAnsi="Times New Roman" w:cs="Times New Roman"/>
          <w:b/>
          <w:sz w:val="24"/>
          <w:szCs w:val="24"/>
        </w:rPr>
        <w:t>Conferência</w:t>
      </w:r>
      <w:proofErr w:type="spellEnd"/>
      <w:r w:rsidR="00391201" w:rsidRPr="00086ACF">
        <w:rPr>
          <w:rFonts w:ascii="Times New Roman" w:hAnsi="Times New Roman" w:cs="Times New Roman"/>
          <w:b/>
          <w:sz w:val="24"/>
          <w:szCs w:val="24"/>
          <w:lang w:val="en-CA"/>
        </w:rPr>
        <w:t xml:space="preserve">: Luther’s unsuspected partners from Asia to Latin </w:t>
      </w:r>
      <w:r w:rsidR="00692C6F" w:rsidRPr="00086ACF">
        <w:rPr>
          <w:rFonts w:ascii="Times New Roman" w:hAnsi="Times New Roman" w:cs="Times New Roman"/>
          <w:b/>
          <w:sz w:val="24"/>
          <w:szCs w:val="24"/>
          <w:lang w:val="en-CA"/>
        </w:rPr>
        <w:t>0</w:t>
      </w:r>
      <w:r w:rsidR="00391201" w:rsidRPr="00086ACF">
        <w:rPr>
          <w:rFonts w:ascii="Times New Roman" w:hAnsi="Times New Roman" w:cs="Times New Roman"/>
          <w:b/>
          <w:sz w:val="24"/>
          <w:szCs w:val="24"/>
          <w:lang w:val="en-CA"/>
        </w:rPr>
        <w:t>merica: mystery in M.</w:t>
      </w:r>
      <w:r w:rsidR="00027A39" w:rsidRPr="00086ACF">
        <w:rPr>
          <w:rFonts w:ascii="Times New Roman" w:hAnsi="Times New Roman" w:cs="Times New Roman"/>
          <w:b/>
          <w:sz w:val="24"/>
          <w:szCs w:val="24"/>
          <w:lang w:val="en-CA"/>
        </w:rPr>
        <w:t xml:space="preserve"> </w:t>
      </w:r>
      <w:r w:rsidR="00391201" w:rsidRPr="00086ACF">
        <w:rPr>
          <w:rFonts w:ascii="Times New Roman" w:hAnsi="Times New Roman" w:cs="Times New Roman"/>
          <w:b/>
          <w:sz w:val="24"/>
          <w:szCs w:val="24"/>
          <w:lang w:val="en-CA"/>
        </w:rPr>
        <w:t>M. Thomas an</w:t>
      </w:r>
      <w:r w:rsidR="00027A39" w:rsidRPr="00086ACF">
        <w:rPr>
          <w:rFonts w:ascii="Times New Roman" w:hAnsi="Times New Roman" w:cs="Times New Roman"/>
          <w:b/>
          <w:sz w:val="24"/>
          <w:szCs w:val="24"/>
          <w:lang w:val="en-CA"/>
        </w:rPr>
        <w:t>d</w:t>
      </w:r>
      <w:r w:rsidR="00391201" w:rsidRPr="00086ACF">
        <w:rPr>
          <w:rFonts w:ascii="Times New Roman" w:hAnsi="Times New Roman" w:cs="Times New Roman"/>
          <w:b/>
          <w:sz w:val="24"/>
          <w:szCs w:val="24"/>
          <w:lang w:val="en-CA"/>
        </w:rPr>
        <w:t xml:space="preserve"> J.</w:t>
      </w:r>
      <w:r w:rsidR="00027A39" w:rsidRPr="00086ACF">
        <w:rPr>
          <w:rFonts w:ascii="Times New Roman" w:hAnsi="Times New Roman" w:cs="Times New Roman"/>
          <w:b/>
          <w:sz w:val="24"/>
          <w:szCs w:val="24"/>
          <w:lang w:val="en-CA"/>
        </w:rPr>
        <w:t xml:space="preserve"> </w:t>
      </w:r>
      <w:r w:rsidR="00391201" w:rsidRPr="00086ACF">
        <w:rPr>
          <w:rFonts w:ascii="Times New Roman" w:hAnsi="Times New Roman" w:cs="Times New Roman"/>
          <w:b/>
          <w:sz w:val="24"/>
          <w:szCs w:val="24"/>
          <w:lang w:val="en-CA"/>
        </w:rPr>
        <w:t>L.</w:t>
      </w:r>
      <w:r w:rsidR="00027A39" w:rsidRPr="00086ACF">
        <w:rPr>
          <w:rFonts w:ascii="Times New Roman" w:hAnsi="Times New Roman" w:cs="Times New Roman"/>
          <w:b/>
          <w:sz w:val="24"/>
          <w:szCs w:val="24"/>
          <w:lang w:val="en-CA"/>
        </w:rPr>
        <w:t xml:space="preserve"> </w:t>
      </w:r>
      <w:r w:rsidR="00391201" w:rsidRPr="00086ACF">
        <w:rPr>
          <w:rFonts w:ascii="Times New Roman" w:hAnsi="Times New Roman" w:cs="Times New Roman"/>
          <w:b/>
          <w:sz w:val="24"/>
          <w:szCs w:val="24"/>
          <w:lang w:val="en-CA"/>
        </w:rPr>
        <w:t>Segundo</w:t>
      </w:r>
      <w:r w:rsidR="00AD1CCF" w:rsidRPr="00086ACF">
        <w:rPr>
          <w:rFonts w:ascii="Times New Roman" w:hAnsi="Times New Roman" w:cs="Times New Roman"/>
          <w:b/>
          <w:sz w:val="24"/>
          <w:szCs w:val="24"/>
          <w:lang w:val="en-CA"/>
        </w:rPr>
        <w:t xml:space="preserve"> – </w:t>
      </w:r>
      <w:r w:rsidR="00391201" w:rsidRPr="00086ACF">
        <w:rPr>
          <w:rFonts w:ascii="Times New Roman" w:hAnsi="Times New Roman" w:cs="Times New Roman"/>
          <w:sz w:val="24"/>
          <w:szCs w:val="24"/>
          <w:lang w:val="en-CA"/>
        </w:rPr>
        <w:t>Mary Philip</w:t>
      </w:r>
      <w:r w:rsidR="00AA0DF1" w:rsidRPr="00086ACF">
        <w:rPr>
          <w:rFonts w:ascii="Times New Roman" w:hAnsi="Times New Roman" w:cs="Times New Roman"/>
          <w:sz w:val="24"/>
          <w:szCs w:val="24"/>
          <w:lang w:val="en-CA"/>
        </w:rPr>
        <w:t xml:space="preserve"> (</w:t>
      </w:r>
      <w:proofErr w:type="spellStart"/>
      <w:r w:rsidR="00CA7157" w:rsidRPr="00E665F7">
        <w:rPr>
          <w:rFonts w:ascii="Times New Roman" w:hAnsi="Times New Roman" w:cs="Times New Roman"/>
          <w:sz w:val="24"/>
          <w:szCs w:val="24"/>
        </w:rPr>
        <w:t>Canadá</w:t>
      </w:r>
      <w:proofErr w:type="spellEnd"/>
      <w:r w:rsidR="00AA0DF1" w:rsidRPr="00086ACF">
        <w:rPr>
          <w:rFonts w:ascii="Times New Roman" w:hAnsi="Times New Roman" w:cs="Times New Roman"/>
          <w:sz w:val="24"/>
          <w:szCs w:val="24"/>
          <w:lang w:val="en-CA"/>
        </w:rPr>
        <w:t>)</w:t>
      </w:r>
    </w:p>
    <w:p w:rsidR="00AD1CCF" w:rsidRDefault="00613163" w:rsidP="00E665F7">
      <w:pPr>
        <w:ind w:firstLine="708"/>
        <w:rPr>
          <w:rFonts w:ascii="Times New Roman" w:hAnsi="Times New Roman" w:cs="Times New Roman"/>
          <w:bCs/>
          <w:sz w:val="24"/>
          <w:szCs w:val="24"/>
          <w:lang w:val="pt-BR"/>
        </w:rPr>
      </w:pPr>
      <w:r w:rsidRPr="00613163">
        <w:rPr>
          <w:rFonts w:ascii="Times New Roman" w:hAnsi="Times New Roman" w:cs="Times New Roman"/>
          <w:bCs/>
          <w:sz w:val="24"/>
          <w:szCs w:val="24"/>
          <w:lang w:val="pt-BR"/>
        </w:rPr>
        <w:t>Debatedor:</w:t>
      </w:r>
      <w:r w:rsidR="00DE201E">
        <w:rPr>
          <w:rFonts w:ascii="Times New Roman" w:hAnsi="Times New Roman" w:cs="Times New Roman"/>
          <w:bCs/>
          <w:sz w:val="24"/>
          <w:szCs w:val="24"/>
          <w:lang w:val="pt-BR"/>
        </w:rPr>
        <w:t xml:space="preserve"> </w:t>
      </w:r>
      <w:r w:rsidR="00E665F7">
        <w:rPr>
          <w:rFonts w:ascii="Times New Roman" w:hAnsi="Times New Roman" w:cs="Times New Roman"/>
          <w:bCs/>
          <w:sz w:val="24"/>
          <w:szCs w:val="24"/>
          <w:lang w:val="pt-BR"/>
        </w:rPr>
        <w:t>Eduardo Gross</w:t>
      </w:r>
      <w:r w:rsidR="00DE201E">
        <w:rPr>
          <w:rFonts w:ascii="Times New Roman" w:hAnsi="Times New Roman" w:cs="Times New Roman"/>
          <w:bCs/>
          <w:sz w:val="24"/>
          <w:szCs w:val="24"/>
          <w:lang w:val="pt-BR"/>
        </w:rPr>
        <w:t xml:space="preserve"> (Brasil)</w:t>
      </w:r>
    </w:p>
    <w:p w:rsidR="00DE201E" w:rsidRPr="00613163" w:rsidRDefault="00DE201E" w:rsidP="003B204A">
      <w:pPr>
        <w:rPr>
          <w:rFonts w:ascii="Times New Roman" w:hAnsi="Times New Roman" w:cs="Times New Roman"/>
          <w:bCs/>
          <w:sz w:val="24"/>
          <w:szCs w:val="24"/>
          <w:lang w:val="pt-BR"/>
        </w:rPr>
      </w:pPr>
      <w:r>
        <w:rPr>
          <w:rFonts w:ascii="Times New Roman" w:hAnsi="Times New Roman" w:cs="Times New Roman"/>
          <w:bCs/>
          <w:sz w:val="24"/>
          <w:szCs w:val="24"/>
          <w:lang w:val="pt-BR"/>
        </w:rPr>
        <w:t>1</w:t>
      </w:r>
      <w:r w:rsidR="00480C8A">
        <w:rPr>
          <w:rFonts w:ascii="Times New Roman" w:hAnsi="Times New Roman" w:cs="Times New Roman"/>
          <w:bCs/>
          <w:sz w:val="24"/>
          <w:szCs w:val="24"/>
          <w:lang w:val="pt-BR"/>
        </w:rPr>
        <w:t>9</w:t>
      </w:r>
      <w:r>
        <w:rPr>
          <w:rFonts w:ascii="Times New Roman" w:hAnsi="Times New Roman" w:cs="Times New Roman"/>
          <w:bCs/>
          <w:sz w:val="24"/>
          <w:szCs w:val="24"/>
          <w:lang w:val="pt-BR"/>
        </w:rPr>
        <w:t>,</w:t>
      </w:r>
      <w:r w:rsidR="003B204A">
        <w:rPr>
          <w:rFonts w:ascii="Times New Roman" w:hAnsi="Times New Roman" w:cs="Times New Roman"/>
          <w:bCs/>
          <w:sz w:val="24"/>
          <w:szCs w:val="24"/>
          <w:lang w:val="pt-BR"/>
        </w:rPr>
        <w:t>30</w:t>
      </w:r>
      <w:r>
        <w:rPr>
          <w:rFonts w:ascii="Times New Roman" w:hAnsi="Times New Roman" w:cs="Times New Roman"/>
          <w:bCs/>
          <w:sz w:val="24"/>
          <w:szCs w:val="24"/>
          <w:lang w:val="pt-BR"/>
        </w:rPr>
        <w:t xml:space="preserve"> hs – </w:t>
      </w:r>
      <w:r w:rsidRPr="00DE201E">
        <w:rPr>
          <w:rFonts w:ascii="Times New Roman" w:hAnsi="Times New Roman" w:cs="Times New Roman"/>
          <w:b/>
          <w:bCs/>
          <w:sz w:val="24"/>
          <w:szCs w:val="24"/>
          <w:lang w:val="pt-BR"/>
        </w:rPr>
        <w:t>Última sessão – Tentativa de síntese: ética, teológica e pastoral</w:t>
      </w:r>
    </w:p>
    <w:p w:rsidR="00391201" w:rsidRPr="00F929AB" w:rsidRDefault="00391201" w:rsidP="00027A39">
      <w:pPr>
        <w:ind w:firstLine="708"/>
        <w:rPr>
          <w:rFonts w:ascii="Times New Roman" w:hAnsi="Times New Roman" w:cs="Times New Roman"/>
          <w:sz w:val="24"/>
          <w:szCs w:val="24"/>
        </w:rPr>
      </w:pPr>
      <w:r w:rsidRPr="00F929AB">
        <w:rPr>
          <w:rFonts w:ascii="Times New Roman" w:hAnsi="Times New Roman" w:cs="Times New Roman"/>
          <w:sz w:val="24"/>
          <w:szCs w:val="24"/>
        </w:rPr>
        <w:t>Valério Schaper, Roberto Zwetsch, Vítor Westhelle</w:t>
      </w:r>
    </w:p>
    <w:p w:rsidR="00480C8A" w:rsidRDefault="003D4946" w:rsidP="00480C8A">
      <w:pPr>
        <w:rPr>
          <w:rFonts w:ascii="Times New Roman" w:hAnsi="Times New Roman" w:cs="Times New Roman"/>
          <w:sz w:val="24"/>
          <w:szCs w:val="24"/>
          <w:lang w:val="pt-BR"/>
        </w:rPr>
      </w:pPr>
      <w:r w:rsidRPr="00692C6F">
        <w:rPr>
          <w:rFonts w:ascii="Times New Roman" w:hAnsi="Times New Roman" w:cs="Times New Roman"/>
          <w:sz w:val="24"/>
          <w:szCs w:val="24"/>
          <w:lang w:val="pt-BR"/>
        </w:rPr>
        <w:t xml:space="preserve">20,30 hs – </w:t>
      </w:r>
      <w:r w:rsidR="00480C8A" w:rsidRPr="00692C6F">
        <w:rPr>
          <w:rFonts w:ascii="Times New Roman" w:hAnsi="Times New Roman" w:cs="Times New Roman"/>
          <w:sz w:val="24"/>
          <w:szCs w:val="24"/>
          <w:lang w:val="pt-BR"/>
        </w:rPr>
        <w:t>Encerramento</w:t>
      </w:r>
    </w:p>
    <w:p w:rsidR="003176FD" w:rsidRPr="00692C6F" w:rsidRDefault="00480C8A" w:rsidP="00480C8A">
      <w:pPr>
        <w:rPr>
          <w:rFonts w:ascii="Times New Roman" w:hAnsi="Times New Roman" w:cs="Times New Roman"/>
          <w:sz w:val="24"/>
          <w:szCs w:val="24"/>
          <w:lang w:val="pt-BR"/>
        </w:rPr>
      </w:pPr>
      <w:r>
        <w:rPr>
          <w:rFonts w:ascii="Times New Roman" w:hAnsi="Times New Roman" w:cs="Times New Roman"/>
          <w:sz w:val="24"/>
          <w:szCs w:val="24"/>
          <w:lang w:val="pt-BR"/>
        </w:rPr>
        <w:t>21 hs – C</w:t>
      </w:r>
      <w:r w:rsidR="00391201" w:rsidRPr="00692C6F">
        <w:rPr>
          <w:rFonts w:ascii="Times New Roman" w:hAnsi="Times New Roman" w:cs="Times New Roman"/>
          <w:sz w:val="24"/>
          <w:szCs w:val="24"/>
          <w:lang w:val="pt-BR"/>
        </w:rPr>
        <w:t>onfraternização</w:t>
      </w:r>
    </w:p>
    <w:sectPr w:rsidR="003176FD" w:rsidRPr="00692C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201"/>
    <w:rsid w:val="00027A39"/>
    <w:rsid w:val="000358BB"/>
    <w:rsid w:val="0007399A"/>
    <w:rsid w:val="00086ACF"/>
    <w:rsid w:val="000C6879"/>
    <w:rsid w:val="001668AC"/>
    <w:rsid w:val="00192254"/>
    <w:rsid w:val="001B2830"/>
    <w:rsid w:val="001F53D0"/>
    <w:rsid w:val="00204093"/>
    <w:rsid w:val="0024553C"/>
    <w:rsid w:val="00267862"/>
    <w:rsid w:val="00286824"/>
    <w:rsid w:val="003176FD"/>
    <w:rsid w:val="00391201"/>
    <w:rsid w:val="003B204A"/>
    <w:rsid w:val="003D15E8"/>
    <w:rsid w:val="003D4946"/>
    <w:rsid w:val="00480C8A"/>
    <w:rsid w:val="004F736B"/>
    <w:rsid w:val="00522C05"/>
    <w:rsid w:val="00613163"/>
    <w:rsid w:val="00692C6F"/>
    <w:rsid w:val="006A22F8"/>
    <w:rsid w:val="0078438A"/>
    <w:rsid w:val="007E46B5"/>
    <w:rsid w:val="00804801"/>
    <w:rsid w:val="00903C7B"/>
    <w:rsid w:val="009309C0"/>
    <w:rsid w:val="0093695E"/>
    <w:rsid w:val="00AA0DF1"/>
    <w:rsid w:val="00AD1CCF"/>
    <w:rsid w:val="00BE69E9"/>
    <w:rsid w:val="00C429E0"/>
    <w:rsid w:val="00CA7157"/>
    <w:rsid w:val="00D30160"/>
    <w:rsid w:val="00D46261"/>
    <w:rsid w:val="00D50B4B"/>
    <w:rsid w:val="00D93354"/>
    <w:rsid w:val="00DD7F8A"/>
    <w:rsid w:val="00DE201E"/>
    <w:rsid w:val="00DF03B6"/>
    <w:rsid w:val="00E541CA"/>
    <w:rsid w:val="00E665F7"/>
    <w:rsid w:val="00E87B7B"/>
    <w:rsid w:val="00EC5DA8"/>
    <w:rsid w:val="00F66FC4"/>
    <w:rsid w:val="00F73396"/>
    <w:rsid w:val="00F929AB"/>
    <w:rsid w:val="00FB4E46"/>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01"/>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01"/>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0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6977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Ouvidoria</cp:lastModifiedBy>
  <cp:revision>2</cp:revision>
  <cp:lastPrinted>2015-05-01T20:18:00Z</cp:lastPrinted>
  <dcterms:created xsi:type="dcterms:W3CDTF">2015-09-04T13:04:00Z</dcterms:created>
  <dcterms:modified xsi:type="dcterms:W3CDTF">2015-09-04T13:04:00Z</dcterms:modified>
</cp:coreProperties>
</file>